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0" w:before="0" w:lineRule="auto"/>
        <w:rPr>
          <w:b w:val="1"/>
          <w:sz w:val="24"/>
          <w:szCs w:val="24"/>
        </w:rPr>
      </w:pPr>
      <w:bookmarkStart w:colFirst="0" w:colLast="0" w:name="_xvdqawsremrg" w:id="0"/>
      <w:bookmarkEnd w:id="0"/>
      <w:r w:rsidDel="00000000" w:rsidR="00000000" w:rsidRPr="00000000">
        <w:rPr>
          <w:b w:val="1"/>
          <w:sz w:val="24"/>
          <w:szCs w:val="24"/>
          <w:rtl w:val="0"/>
        </w:rPr>
        <w:t xml:space="preserve">1.0 Objectives</w:t>
      </w:r>
    </w:p>
    <w:p w:rsidR="00000000" w:rsidDel="00000000" w:rsidP="00000000" w:rsidRDefault="00000000" w:rsidRPr="00000000" w14:paraId="00000002">
      <w:pPr>
        <w:rPr/>
      </w:pPr>
      <w:r w:rsidDel="00000000" w:rsidR="00000000" w:rsidRPr="00000000">
        <w:rPr>
          <w:rtl w:val="0"/>
        </w:rPr>
        <w:t xml:space="preserve">In this lab you will learn how to create schematic diagrams in KiCad.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1"/>
        <w:rPr>
          <w:b w:val="1"/>
          <w:sz w:val="24"/>
          <w:szCs w:val="24"/>
        </w:rPr>
      </w:pPr>
      <w:bookmarkStart w:colFirst="0" w:colLast="0" w:name="_yqwksen3pomf" w:id="1"/>
      <w:bookmarkEnd w:id="1"/>
      <w:r w:rsidDel="00000000" w:rsidR="00000000" w:rsidRPr="00000000">
        <w:rPr>
          <w:rtl w:val="0"/>
        </w:rPr>
        <w:t xml:space="preserve">2.0 Parts List</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55"/>
        <w:gridCol w:w="3802.5"/>
        <w:gridCol w:w="3802.5"/>
        <w:tblGridChange w:id="0">
          <w:tblGrid>
            <w:gridCol w:w="1755"/>
            <w:gridCol w:w="3802.5"/>
            <w:gridCol w:w="3802.5"/>
          </w:tblGrid>
        </w:tblGridChange>
      </w:tblGrid>
      <w:tr>
        <w:trPr>
          <w:cantSplit w:val="0"/>
          <w:trHeight w:val="67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jc w:val="center"/>
              <w:rPr>
                <w:b w:val="1"/>
              </w:rPr>
            </w:pPr>
            <w:r w:rsidDel="00000000" w:rsidR="00000000" w:rsidRPr="00000000">
              <w:rPr>
                <w:b w:val="1"/>
                <w:rtl w:val="0"/>
              </w:rPr>
              <w:t xml:space="preserve">Quantity</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rPr>
            </w:pPr>
            <w:r w:rsidDel="00000000" w:rsidR="00000000" w:rsidRPr="00000000">
              <w:rPr>
                <w:b w:val="1"/>
                <w:rtl w:val="0"/>
              </w:rPr>
              <w:t xml:space="preserve">Item</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jc w:val="center"/>
              <w:rPr/>
            </w:pPr>
            <w:r w:rsidDel="00000000" w:rsidR="00000000" w:rsidRPr="00000000">
              <w:rPr>
                <w:rtl w:val="0"/>
              </w:rPr>
              <w:t xml:space="preserve">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9">
            <w:pPr>
              <w:rPr/>
            </w:pPr>
            <w:r w:rsidDel="00000000" w:rsidR="00000000" w:rsidRPr="00000000">
              <w:rPr>
                <w:rtl w:val="0"/>
              </w:rPr>
              <w:t xml:space="preserve">Computer with KiCad installed</w:t>
            </w:r>
          </w:p>
        </w:tc>
      </w:tr>
    </w:tbl>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NOTE: The images and instructions for this lab are valid for KiCad version 8.08 on Windows 11. Icons and button locations may change if you use a different version of the software or OS. The keyboard shortcuts that are mentioned may differ as well.</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pStyle w:val="Heading1"/>
        <w:rPr/>
      </w:pPr>
      <w:bookmarkStart w:colFirst="0" w:colLast="0" w:name="_m007i9fusxa3" w:id="2"/>
      <w:bookmarkEnd w:id="2"/>
      <w:r w:rsidDel="00000000" w:rsidR="00000000" w:rsidRPr="00000000">
        <w:rPr>
          <w:rtl w:val="0"/>
        </w:rPr>
        <w:t xml:space="preserve">3</w:t>
      </w:r>
      <w:r w:rsidDel="00000000" w:rsidR="00000000" w:rsidRPr="00000000">
        <w:rPr>
          <w:rtl w:val="0"/>
        </w:rPr>
        <w:t xml:space="preserve">.0 Background</w:t>
      </w:r>
      <w:r w:rsidDel="00000000" w:rsidR="00000000" w:rsidRPr="00000000">
        <w:rPr>
          <w:rtl w:val="0"/>
        </w:rPr>
      </w:r>
    </w:p>
    <w:p w:rsidR="00000000" w:rsidDel="00000000" w:rsidP="00000000" w:rsidRDefault="00000000" w:rsidRPr="00000000" w14:paraId="0000000F">
      <w:pPr>
        <w:pStyle w:val="Heading2"/>
        <w:rPr/>
      </w:pPr>
      <w:bookmarkStart w:colFirst="0" w:colLast="0" w:name="_ikwne6u7pyt5" w:id="3"/>
      <w:bookmarkEnd w:id="3"/>
      <w:r w:rsidDel="00000000" w:rsidR="00000000" w:rsidRPr="00000000">
        <w:rPr>
          <w:rtl w:val="0"/>
        </w:rPr>
        <w:t xml:space="preserve">3.1 What is KiCad?</w:t>
      </w:r>
    </w:p>
    <w:p w:rsidR="00000000" w:rsidDel="00000000" w:rsidP="00000000" w:rsidRDefault="00000000" w:rsidRPr="00000000" w14:paraId="00000010">
      <w:pPr>
        <w:rPr/>
      </w:pPr>
      <w:r w:rsidDel="00000000" w:rsidR="00000000" w:rsidRPr="00000000">
        <w:rPr>
          <w:rtl w:val="0"/>
        </w:rPr>
        <w:t xml:space="preserve">KiCad is an open source software suite for Electronic Design Automation (EDA). It can handle Schematic Capture, which is the subject of this lab. It can also be used to design a Printed Circuit Board (PCB), which will be introduced in the next lab.</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Style w:val="Heading2"/>
        <w:rPr/>
      </w:pPr>
      <w:bookmarkStart w:colFirst="0" w:colLast="0" w:name="_juqnizr1pgs0" w:id="4"/>
      <w:bookmarkEnd w:id="4"/>
      <w:r w:rsidDel="00000000" w:rsidR="00000000" w:rsidRPr="00000000">
        <w:rPr>
          <w:rtl w:val="0"/>
        </w:rPr>
        <w:t xml:space="preserve">3.2 How to Install KiCad</w:t>
      </w:r>
    </w:p>
    <w:p w:rsidR="00000000" w:rsidDel="00000000" w:rsidP="00000000" w:rsidRDefault="00000000" w:rsidRPr="00000000" w14:paraId="00000013">
      <w:pPr>
        <w:rPr/>
      </w:pPr>
      <w:r w:rsidDel="00000000" w:rsidR="00000000" w:rsidRPr="00000000">
        <w:rPr>
          <w:rtl w:val="0"/>
        </w:rPr>
        <w:t xml:space="preserve">If you are </w:t>
      </w:r>
      <w:r w:rsidDel="00000000" w:rsidR="00000000" w:rsidRPr="00000000">
        <w:rPr>
          <w:b w:val="1"/>
          <w:u w:val="single"/>
          <w:rtl w:val="0"/>
        </w:rPr>
        <w:t xml:space="preserve">NOT</w:t>
      </w:r>
      <w:r w:rsidDel="00000000" w:rsidR="00000000" w:rsidRPr="00000000">
        <w:rPr>
          <w:b w:val="1"/>
          <w:rtl w:val="0"/>
        </w:rPr>
        <w:t xml:space="preserve"> </w:t>
      </w:r>
      <w:r w:rsidDel="00000000" w:rsidR="00000000" w:rsidRPr="00000000">
        <w:rPr>
          <w:rtl w:val="0"/>
        </w:rPr>
        <w:t xml:space="preserve">using a lab computer, follow these steps to install KiCad on your machine:</w:t>
      </w:r>
    </w:p>
    <w:p w:rsidR="00000000" w:rsidDel="00000000" w:rsidP="00000000" w:rsidRDefault="00000000" w:rsidRPr="00000000" w14:paraId="00000014">
      <w:pPr>
        <w:numPr>
          <w:ilvl w:val="0"/>
          <w:numId w:val="8"/>
        </w:numPr>
        <w:ind w:left="720" w:hanging="360"/>
        <w:rPr>
          <w:u w:val="none"/>
        </w:rPr>
      </w:pPr>
      <w:r w:rsidDel="00000000" w:rsidR="00000000" w:rsidRPr="00000000">
        <w:rPr>
          <w:rtl w:val="0"/>
        </w:rPr>
        <w:t xml:space="preserve">Go to </w:t>
      </w:r>
      <w:hyperlink r:id="rId6">
        <w:r w:rsidDel="00000000" w:rsidR="00000000" w:rsidRPr="00000000">
          <w:rPr>
            <w:color w:val="1155cc"/>
            <w:u w:val="single"/>
            <w:rtl w:val="0"/>
          </w:rPr>
          <w:t xml:space="preserve">https://www.kicad.org/download/</w:t>
        </w:r>
      </w:hyperlink>
      <w:r w:rsidDel="00000000" w:rsidR="00000000" w:rsidRPr="00000000">
        <w:rPr>
          <w:rtl w:val="0"/>
        </w:rPr>
        <w:t xml:space="preserve"> and click the icon for your Operating System. The possible options are shown in Figure 1.</w:t>
      </w:r>
    </w:p>
    <w:p w:rsidR="00000000" w:rsidDel="00000000" w:rsidP="00000000" w:rsidRDefault="00000000" w:rsidRPr="00000000" w14:paraId="00000015">
      <w:pPr>
        <w:jc w:val="center"/>
        <w:rPr/>
      </w:pPr>
      <w:r w:rsidDel="00000000" w:rsidR="00000000" w:rsidRPr="00000000">
        <w:rPr/>
        <w:drawing>
          <wp:inline distB="114300" distT="114300" distL="114300" distR="114300">
            <wp:extent cx="4953000" cy="2589511"/>
            <wp:effectExtent b="12700" l="12700" r="12700" t="12700"/>
            <wp:docPr id="15" name="image5.png"/>
            <a:graphic>
              <a:graphicData uri="http://schemas.openxmlformats.org/drawingml/2006/picture">
                <pic:pic>
                  <pic:nvPicPr>
                    <pic:cNvPr id="0" name="image5.png"/>
                    <pic:cNvPicPr preferRelativeResize="0"/>
                  </pic:nvPicPr>
                  <pic:blipFill>
                    <a:blip r:embed="rId7"/>
                    <a:srcRect b="0" l="0" r="0" t="-4894"/>
                    <a:stretch>
                      <a:fillRect/>
                    </a:stretch>
                  </pic:blipFill>
                  <pic:spPr>
                    <a:xfrm>
                      <a:off x="0" y="0"/>
                      <a:ext cx="4953000" cy="2589511"/>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16">
      <w:pPr>
        <w:jc w:val="center"/>
        <w:rPr>
          <w:sz w:val="20"/>
          <w:szCs w:val="20"/>
        </w:rPr>
      </w:pPr>
      <w:r w:rsidDel="00000000" w:rsidR="00000000" w:rsidRPr="00000000">
        <w:rPr>
          <w:sz w:val="20"/>
          <w:szCs w:val="20"/>
          <w:rtl w:val="0"/>
        </w:rPr>
        <w:t xml:space="preserve">Figure 1: KiCad is available for these operating systems.</w:t>
      </w:r>
    </w:p>
    <w:p w:rsidR="00000000" w:rsidDel="00000000" w:rsidP="00000000" w:rsidRDefault="00000000" w:rsidRPr="00000000" w14:paraId="00000017">
      <w:pPr>
        <w:numPr>
          <w:ilvl w:val="0"/>
          <w:numId w:val="8"/>
        </w:numPr>
        <w:ind w:left="720" w:hanging="360"/>
        <w:rPr>
          <w:u w:val="none"/>
        </w:rPr>
      </w:pPr>
      <w:r w:rsidDel="00000000" w:rsidR="00000000" w:rsidRPr="00000000">
        <w:rPr>
          <w:rtl w:val="0"/>
        </w:rPr>
        <w:t xml:space="preserve">Click on the Worldwide Github link in the displayed page and allow for the .exe to be installed (assuming you are running Windows). See Figure 2.</w:t>
      </w:r>
    </w:p>
    <w:p w:rsidR="00000000" w:rsidDel="00000000" w:rsidP="00000000" w:rsidRDefault="00000000" w:rsidRPr="00000000" w14:paraId="00000018">
      <w:pPr>
        <w:ind w:left="0" w:firstLine="0"/>
        <w:jc w:val="center"/>
        <w:rPr/>
      </w:pPr>
      <w:r w:rsidDel="00000000" w:rsidR="00000000" w:rsidRPr="00000000">
        <w:rPr/>
        <w:drawing>
          <wp:inline distB="114300" distT="114300" distL="114300" distR="114300">
            <wp:extent cx="5534025" cy="2043970"/>
            <wp:effectExtent b="12700" l="12700" r="12700" t="12700"/>
            <wp:docPr id="7" name="image1.png"/>
            <a:graphic>
              <a:graphicData uri="http://schemas.openxmlformats.org/drawingml/2006/picture">
                <pic:pic>
                  <pic:nvPicPr>
                    <pic:cNvPr id="0" name="image1.png"/>
                    <pic:cNvPicPr preferRelativeResize="0"/>
                  </pic:nvPicPr>
                  <pic:blipFill>
                    <a:blip r:embed="rId8"/>
                    <a:srcRect b="0" l="0" r="0" t="-6232"/>
                    <a:stretch>
                      <a:fillRect/>
                    </a:stretch>
                  </pic:blipFill>
                  <pic:spPr>
                    <a:xfrm>
                      <a:off x="0" y="0"/>
                      <a:ext cx="5534025" cy="204397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19">
      <w:pPr>
        <w:ind w:left="0" w:firstLine="0"/>
        <w:jc w:val="center"/>
        <w:rPr>
          <w:sz w:val="20"/>
          <w:szCs w:val="20"/>
        </w:rPr>
      </w:pPr>
      <w:r w:rsidDel="00000000" w:rsidR="00000000" w:rsidRPr="00000000">
        <w:rPr>
          <w:sz w:val="20"/>
          <w:szCs w:val="20"/>
          <w:rtl w:val="0"/>
        </w:rPr>
        <w:t xml:space="preserve">Figure 2: Use the GitHub link to download KiCad.</w:t>
      </w:r>
    </w:p>
    <w:p w:rsidR="00000000" w:rsidDel="00000000" w:rsidP="00000000" w:rsidRDefault="00000000" w:rsidRPr="00000000" w14:paraId="0000001A">
      <w:pPr>
        <w:ind w:left="0" w:firstLine="0"/>
        <w:jc w:val="center"/>
        <w:rPr>
          <w:sz w:val="18"/>
          <w:szCs w:val="18"/>
        </w:rPr>
      </w:pPr>
      <w:r w:rsidDel="00000000" w:rsidR="00000000" w:rsidRPr="00000000">
        <w:rPr>
          <w:rtl w:val="0"/>
        </w:rPr>
      </w:r>
    </w:p>
    <w:p w:rsidR="00000000" w:rsidDel="00000000" w:rsidP="00000000" w:rsidRDefault="00000000" w:rsidRPr="00000000" w14:paraId="0000001B">
      <w:pPr>
        <w:ind w:left="0" w:firstLine="0"/>
        <w:jc w:val="center"/>
        <w:rPr>
          <w:sz w:val="18"/>
          <w:szCs w:val="18"/>
        </w:rPr>
      </w:pPr>
      <w:r w:rsidDel="00000000" w:rsidR="00000000" w:rsidRPr="00000000">
        <w:rPr>
          <w:rtl w:val="0"/>
        </w:rPr>
      </w:r>
    </w:p>
    <w:p w:rsidR="00000000" w:rsidDel="00000000" w:rsidP="00000000" w:rsidRDefault="00000000" w:rsidRPr="00000000" w14:paraId="0000001C">
      <w:pPr>
        <w:numPr>
          <w:ilvl w:val="0"/>
          <w:numId w:val="8"/>
        </w:numPr>
        <w:ind w:left="720" w:hanging="360"/>
        <w:rPr>
          <w:u w:val="none"/>
        </w:rPr>
      </w:pPr>
      <w:r w:rsidDel="00000000" w:rsidR="00000000" w:rsidRPr="00000000">
        <w:rPr>
          <w:rtl w:val="0"/>
        </w:rPr>
        <w:t xml:space="preserve">Run the .exe file and complete the setup by clicking “Next”. See Figure 3.</w:t>
      </w:r>
    </w:p>
    <w:p w:rsidR="00000000" w:rsidDel="00000000" w:rsidP="00000000" w:rsidRDefault="00000000" w:rsidRPr="00000000" w14:paraId="0000001D">
      <w:pPr>
        <w:ind w:left="0" w:firstLine="0"/>
        <w:jc w:val="center"/>
        <w:rPr/>
      </w:pPr>
      <w:r w:rsidDel="00000000" w:rsidR="00000000" w:rsidRPr="00000000">
        <w:rPr>
          <w:rtl w:val="0"/>
        </w:rPr>
        <w:br w:type="textWrapping"/>
      </w:r>
      <w:r w:rsidDel="00000000" w:rsidR="00000000" w:rsidRPr="00000000">
        <w:rPr/>
        <w:drawing>
          <wp:inline distB="114300" distT="114300" distL="114300" distR="114300">
            <wp:extent cx="5005388" cy="3873971"/>
            <wp:effectExtent b="12700" l="12700" r="12700" t="12700"/>
            <wp:docPr id="10" name="image15.png"/>
            <a:graphic>
              <a:graphicData uri="http://schemas.openxmlformats.org/drawingml/2006/picture">
                <pic:pic>
                  <pic:nvPicPr>
                    <pic:cNvPr id="0" name="image15.png"/>
                    <pic:cNvPicPr preferRelativeResize="0"/>
                  </pic:nvPicPr>
                  <pic:blipFill>
                    <a:blip r:embed="rId9"/>
                    <a:srcRect b="0" l="0" r="0" t="0"/>
                    <a:stretch>
                      <a:fillRect/>
                    </a:stretch>
                  </pic:blipFill>
                  <pic:spPr>
                    <a:xfrm>
                      <a:off x="0" y="0"/>
                      <a:ext cx="5005388" cy="3873971"/>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1E">
      <w:pPr>
        <w:ind w:left="0" w:firstLine="0"/>
        <w:jc w:val="center"/>
        <w:rPr>
          <w:sz w:val="20"/>
          <w:szCs w:val="20"/>
        </w:rPr>
      </w:pPr>
      <w:r w:rsidDel="00000000" w:rsidR="00000000" w:rsidRPr="00000000">
        <w:rPr>
          <w:sz w:val="20"/>
          <w:szCs w:val="20"/>
          <w:rtl w:val="0"/>
        </w:rPr>
        <w:t xml:space="preserve">Figure 3: The main installation window.</w:t>
      </w:r>
    </w:p>
    <w:p w:rsidR="00000000" w:rsidDel="00000000" w:rsidP="00000000" w:rsidRDefault="00000000" w:rsidRPr="00000000" w14:paraId="0000001F">
      <w:pPr>
        <w:ind w:left="720" w:firstLine="0"/>
        <w:rPr/>
      </w:pPr>
      <w:r w:rsidDel="00000000" w:rsidR="00000000" w:rsidRPr="00000000">
        <w:br w:type="page"/>
      </w:r>
      <w:r w:rsidDel="00000000" w:rsidR="00000000" w:rsidRPr="00000000">
        <w:rPr>
          <w:rtl w:val="0"/>
        </w:rPr>
      </w:r>
    </w:p>
    <w:p w:rsidR="00000000" w:rsidDel="00000000" w:rsidP="00000000" w:rsidRDefault="00000000" w:rsidRPr="00000000" w14:paraId="00000020">
      <w:pPr>
        <w:numPr>
          <w:ilvl w:val="0"/>
          <w:numId w:val="8"/>
        </w:numPr>
        <w:ind w:left="720" w:hanging="360"/>
        <w:rPr>
          <w:u w:val="none"/>
        </w:rPr>
      </w:pPr>
      <w:r w:rsidDel="00000000" w:rsidR="00000000" w:rsidRPr="00000000">
        <w:rPr>
          <w:rtl w:val="0"/>
        </w:rPr>
        <w:t xml:space="preserve">When it asks you what libraries to install, keep them all checkmarked and click “Next”. See Figure 4.</w:t>
      </w:r>
    </w:p>
    <w:p w:rsidR="00000000" w:rsidDel="00000000" w:rsidP="00000000" w:rsidRDefault="00000000" w:rsidRPr="00000000" w14:paraId="00000021">
      <w:pPr>
        <w:ind w:left="0" w:firstLine="0"/>
        <w:jc w:val="center"/>
        <w:rPr/>
      </w:pPr>
      <w:r w:rsidDel="00000000" w:rsidR="00000000" w:rsidRPr="00000000">
        <w:rPr/>
        <w:drawing>
          <wp:inline distB="114300" distT="114300" distL="114300" distR="114300">
            <wp:extent cx="3953828" cy="3080417"/>
            <wp:effectExtent b="12700" l="12700" r="12700" t="12700"/>
            <wp:docPr id="5" name="image19.png"/>
            <a:graphic>
              <a:graphicData uri="http://schemas.openxmlformats.org/drawingml/2006/picture">
                <pic:pic>
                  <pic:nvPicPr>
                    <pic:cNvPr id="0" name="image19.png"/>
                    <pic:cNvPicPr preferRelativeResize="0"/>
                  </pic:nvPicPr>
                  <pic:blipFill>
                    <a:blip r:embed="rId10"/>
                    <a:srcRect b="0" l="0" r="0" t="0"/>
                    <a:stretch>
                      <a:fillRect/>
                    </a:stretch>
                  </pic:blipFill>
                  <pic:spPr>
                    <a:xfrm>
                      <a:off x="0" y="0"/>
                      <a:ext cx="3953828" cy="3080417"/>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22">
      <w:pPr>
        <w:ind w:left="0" w:firstLine="0"/>
        <w:jc w:val="center"/>
        <w:rPr>
          <w:sz w:val="20"/>
          <w:szCs w:val="20"/>
        </w:rPr>
      </w:pPr>
      <w:r w:rsidDel="00000000" w:rsidR="00000000" w:rsidRPr="00000000">
        <w:rPr>
          <w:sz w:val="20"/>
          <w:szCs w:val="20"/>
          <w:rtl w:val="0"/>
        </w:rPr>
        <w:t xml:space="preserve">Figure 4: Install all libraries when given the choice.</w:t>
      </w:r>
    </w:p>
    <w:p w:rsidR="00000000" w:rsidDel="00000000" w:rsidP="00000000" w:rsidRDefault="00000000" w:rsidRPr="00000000" w14:paraId="00000023">
      <w:pPr>
        <w:ind w:left="0" w:firstLine="0"/>
        <w:jc w:val="center"/>
        <w:rPr>
          <w:sz w:val="18"/>
          <w:szCs w:val="18"/>
        </w:rPr>
      </w:pPr>
      <w:r w:rsidDel="00000000" w:rsidR="00000000" w:rsidRPr="00000000">
        <w:rPr>
          <w:rtl w:val="0"/>
        </w:rPr>
      </w:r>
    </w:p>
    <w:p w:rsidR="00000000" w:rsidDel="00000000" w:rsidP="00000000" w:rsidRDefault="00000000" w:rsidRPr="00000000" w14:paraId="00000024">
      <w:pPr>
        <w:numPr>
          <w:ilvl w:val="0"/>
          <w:numId w:val="8"/>
        </w:numPr>
        <w:ind w:left="720" w:hanging="360"/>
        <w:rPr>
          <w:u w:val="none"/>
        </w:rPr>
      </w:pPr>
      <w:r w:rsidDel="00000000" w:rsidR="00000000" w:rsidRPr="00000000">
        <w:rPr>
          <w:rtl w:val="0"/>
        </w:rPr>
        <w:t xml:space="preserve">Choose an appropriate destination folder and click “Install”. See Figure 5.</w:t>
      </w:r>
    </w:p>
    <w:p w:rsidR="00000000" w:rsidDel="00000000" w:rsidP="00000000" w:rsidRDefault="00000000" w:rsidRPr="00000000" w14:paraId="00000025">
      <w:pPr>
        <w:ind w:left="0" w:firstLine="0"/>
        <w:jc w:val="center"/>
        <w:rPr/>
      </w:pPr>
      <w:r w:rsidDel="00000000" w:rsidR="00000000" w:rsidRPr="00000000">
        <w:rPr/>
        <w:drawing>
          <wp:inline distB="114300" distT="114300" distL="114300" distR="114300">
            <wp:extent cx="3995153" cy="3073940"/>
            <wp:effectExtent b="12700" l="12700" r="12700" t="12700"/>
            <wp:docPr id="14" name="image16.png"/>
            <a:graphic>
              <a:graphicData uri="http://schemas.openxmlformats.org/drawingml/2006/picture">
                <pic:pic>
                  <pic:nvPicPr>
                    <pic:cNvPr id="0" name="image16.png"/>
                    <pic:cNvPicPr preferRelativeResize="0"/>
                  </pic:nvPicPr>
                  <pic:blipFill>
                    <a:blip r:embed="rId11"/>
                    <a:srcRect b="0" l="0" r="0" t="0"/>
                    <a:stretch>
                      <a:fillRect/>
                    </a:stretch>
                  </pic:blipFill>
                  <pic:spPr>
                    <a:xfrm>
                      <a:off x="0" y="0"/>
                      <a:ext cx="3995153" cy="307394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26">
      <w:pPr>
        <w:ind w:left="0" w:firstLine="0"/>
        <w:jc w:val="center"/>
        <w:rPr>
          <w:sz w:val="20"/>
          <w:szCs w:val="20"/>
        </w:rPr>
      </w:pPr>
      <w:r w:rsidDel="00000000" w:rsidR="00000000" w:rsidRPr="00000000">
        <w:rPr>
          <w:sz w:val="20"/>
          <w:szCs w:val="20"/>
          <w:rtl w:val="0"/>
        </w:rPr>
        <w:t xml:space="preserve">Figure 5: Select the destination folder.</w:t>
      </w:r>
    </w:p>
    <w:p w:rsidR="00000000" w:rsidDel="00000000" w:rsidP="00000000" w:rsidRDefault="00000000" w:rsidRPr="00000000" w14:paraId="00000027">
      <w:pPr>
        <w:ind w:left="0" w:firstLine="0"/>
        <w:jc w:val="center"/>
        <w:rPr>
          <w:sz w:val="18"/>
          <w:szCs w:val="18"/>
        </w:rPr>
      </w:pPr>
      <w:r w:rsidDel="00000000" w:rsidR="00000000" w:rsidRPr="00000000">
        <w:rPr>
          <w:rtl w:val="0"/>
        </w:rPr>
      </w:r>
    </w:p>
    <w:p w:rsidR="00000000" w:rsidDel="00000000" w:rsidP="00000000" w:rsidRDefault="00000000" w:rsidRPr="00000000" w14:paraId="00000028">
      <w:pPr>
        <w:numPr>
          <w:ilvl w:val="0"/>
          <w:numId w:val="8"/>
        </w:numPr>
        <w:ind w:left="720" w:hanging="360"/>
        <w:rPr>
          <w:u w:val="none"/>
        </w:rPr>
      </w:pPr>
      <w:r w:rsidDel="00000000" w:rsidR="00000000" w:rsidRPr="00000000">
        <w:rPr>
          <w:rtl w:val="0"/>
        </w:rPr>
        <w:t xml:space="preserve">Launch </w:t>
      </w:r>
      <w:r w:rsidDel="00000000" w:rsidR="00000000" w:rsidRPr="00000000">
        <w:rPr>
          <w:rtl w:val="0"/>
        </w:rPr>
        <w:t xml:space="preserve">KiCad after the installation has finished. You are now ready to start the lab.</w:t>
      </w:r>
    </w:p>
    <w:p w:rsidR="00000000" w:rsidDel="00000000" w:rsidP="00000000" w:rsidRDefault="00000000" w:rsidRPr="00000000" w14:paraId="00000029">
      <w:pPr>
        <w:pStyle w:val="Heading1"/>
        <w:rPr/>
      </w:pPr>
      <w:bookmarkStart w:colFirst="0" w:colLast="0" w:name="_w7vfhwsy7msh" w:id="5"/>
      <w:bookmarkEnd w:id="5"/>
      <w:r w:rsidDel="00000000" w:rsidR="00000000" w:rsidRPr="00000000">
        <w:br w:type="page"/>
      </w:r>
      <w:r w:rsidDel="00000000" w:rsidR="00000000" w:rsidRPr="00000000">
        <w:rPr>
          <w:rtl w:val="0"/>
        </w:rPr>
      </w:r>
    </w:p>
    <w:p w:rsidR="00000000" w:rsidDel="00000000" w:rsidP="00000000" w:rsidRDefault="00000000" w:rsidRPr="00000000" w14:paraId="0000002A">
      <w:pPr>
        <w:pStyle w:val="Heading1"/>
        <w:rPr/>
      </w:pPr>
      <w:bookmarkStart w:colFirst="0" w:colLast="0" w:name="_pyry2iav1fr" w:id="6"/>
      <w:bookmarkEnd w:id="6"/>
      <w:r w:rsidDel="00000000" w:rsidR="00000000" w:rsidRPr="00000000">
        <w:rPr>
          <w:rtl w:val="0"/>
        </w:rPr>
        <w:t xml:space="preserve">4</w:t>
      </w:r>
      <w:r w:rsidDel="00000000" w:rsidR="00000000" w:rsidRPr="00000000">
        <w:rPr>
          <w:rtl w:val="0"/>
        </w:rPr>
        <w:t xml:space="preserve">.0 Activity</w:t>
      </w:r>
    </w:p>
    <w:p w:rsidR="00000000" w:rsidDel="00000000" w:rsidP="00000000" w:rsidRDefault="00000000" w:rsidRPr="00000000" w14:paraId="0000002B">
      <w:pPr>
        <w:rPr/>
      </w:pPr>
      <w:r w:rsidDel="00000000" w:rsidR="00000000" w:rsidRPr="00000000">
        <w:rPr>
          <w:rtl w:val="0"/>
        </w:rPr>
        <w:t xml:space="preserve">Your task is to draw the schematic for the 8-bit 2-to-1 bus multiplexer from Lab 3 in KiCad. When finished, your diagram should look like the one shown in Figure 6. It is recommended that you watch the accompanying video before you proceed.</w:t>
      </w:r>
    </w:p>
    <w:p w:rsidR="00000000" w:rsidDel="00000000" w:rsidP="00000000" w:rsidRDefault="00000000" w:rsidRPr="00000000" w14:paraId="0000002C">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-228599</wp:posOffset>
            </wp:positionH>
            <wp:positionV relativeFrom="paragraph">
              <wp:posOffset>44158</wp:posOffset>
            </wp:positionV>
            <wp:extent cx="6462713" cy="5689892"/>
            <wp:effectExtent b="0" l="0" r="0" t="0"/>
            <wp:wrapTopAndBottom distB="0" distT="0"/>
            <wp:docPr id="3" name="image14.png"/>
            <a:graphic>
              <a:graphicData uri="http://schemas.openxmlformats.org/drawingml/2006/picture">
                <pic:pic>
                  <pic:nvPicPr>
                    <pic:cNvPr id="0" name="image14.png"/>
                    <pic:cNvPicPr preferRelativeResize="0"/>
                  </pic:nvPicPr>
                  <pic:blipFill>
                    <a:blip r:embed="rId12"/>
                    <a:srcRect b="0" l="0" r="0" t="0"/>
                    <a:stretch>
                      <a:fillRect/>
                    </a:stretch>
                  </pic:blipFill>
                  <pic:spPr>
                    <a:xfrm>
                      <a:off x="0" y="0"/>
                      <a:ext cx="6462713" cy="5689892"/>
                    </a:xfrm>
                    <a:prstGeom prst="rect"/>
                    <a:ln/>
                  </pic:spPr>
                </pic:pic>
              </a:graphicData>
            </a:graphic>
          </wp:anchor>
        </w:drawing>
      </w:r>
    </w:p>
    <w:p w:rsidR="00000000" w:rsidDel="00000000" w:rsidP="00000000" w:rsidRDefault="00000000" w:rsidRPr="00000000" w14:paraId="0000002D">
      <w:pPr>
        <w:jc w:val="center"/>
        <w:rPr>
          <w:sz w:val="20"/>
          <w:szCs w:val="20"/>
        </w:rPr>
      </w:pPr>
      <w:r w:rsidDel="00000000" w:rsidR="00000000" w:rsidRPr="00000000">
        <w:rPr>
          <w:sz w:val="20"/>
          <w:szCs w:val="20"/>
          <w:rtl w:val="0"/>
        </w:rPr>
        <w:t xml:space="preserve">Figure 6: Finished schematic for the 2-to-1 bus multiplexer (8-bits wide).</w:t>
      </w:r>
    </w:p>
    <w:p w:rsidR="00000000" w:rsidDel="00000000" w:rsidP="00000000" w:rsidRDefault="00000000" w:rsidRPr="00000000" w14:paraId="0000002E">
      <w:pPr>
        <w:jc w:val="center"/>
        <w:rPr>
          <w:sz w:val="18"/>
          <w:szCs w:val="18"/>
        </w:rPr>
      </w:pPr>
      <w:r w:rsidDel="00000000" w:rsidR="00000000" w:rsidRPr="00000000">
        <w:rPr>
          <w:rtl w:val="0"/>
        </w:rPr>
      </w:r>
    </w:p>
    <w:p w:rsidR="00000000" w:rsidDel="00000000" w:rsidP="00000000" w:rsidRDefault="00000000" w:rsidRPr="00000000" w14:paraId="0000002F">
      <w:pPr>
        <w:pStyle w:val="Heading2"/>
        <w:ind w:firstLine="720"/>
        <w:rPr>
          <w:b w:val="1"/>
        </w:rPr>
      </w:pPr>
      <w:bookmarkStart w:colFirst="0" w:colLast="0" w:name="_7rha1ll2ha0w" w:id="7"/>
      <w:bookmarkEnd w:id="7"/>
      <w:r w:rsidDel="00000000" w:rsidR="00000000" w:rsidRPr="00000000">
        <w:rPr>
          <w:rtl w:val="0"/>
        </w:rPr>
        <w:tab/>
      </w:r>
      <w:r w:rsidDel="00000000" w:rsidR="00000000" w:rsidRPr="00000000">
        <w:br w:type="page"/>
      </w:r>
      <w:r w:rsidDel="00000000" w:rsidR="00000000" w:rsidRPr="00000000">
        <w:rPr>
          <w:b w:val="1"/>
          <w:rtl w:val="0"/>
        </w:rPr>
        <w:t xml:space="preserve">4.1 Create a </w:t>
      </w:r>
      <w:r w:rsidDel="00000000" w:rsidR="00000000" w:rsidRPr="00000000">
        <w:rPr>
          <w:rtl w:val="0"/>
        </w:rPr>
        <w:t xml:space="preserve">New Project</w:t>
      </w:r>
      <w:r w:rsidDel="00000000" w:rsidR="00000000" w:rsidRPr="00000000">
        <w:rPr>
          <w:rtl w:val="0"/>
        </w:rPr>
      </w:r>
    </w:p>
    <w:p w:rsidR="00000000" w:rsidDel="00000000" w:rsidP="00000000" w:rsidRDefault="00000000" w:rsidRPr="00000000" w14:paraId="00000030">
      <w:pPr>
        <w:numPr>
          <w:ilvl w:val="0"/>
          <w:numId w:val="7"/>
        </w:numPr>
        <w:ind w:left="720" w:hanging="360"/>
        <w:rPr>
          <w:u w:val="none"/>
        </w:rPr>
      </w:pPr>
      <w:r w:rsidDel="00000000" w:rsidR="00000000" w:rsidRPr="00000000">
        <w:rPr>
          <w:rFonts w:ascii="Arial Unicode MS" w:cs="Arial Unicode MS" w:eastAsia="Arial Unicode MS" w:hAnsi="Arial Unicode MS"/>
          <w:rtl w:val="0"/>
        </w:rPr>
        <w:t xml:space="preserve">Create a project by selecting New → Project.</w:t>
      </w:r>
    </w:p>
    <w:p w:rsidR="00000000" w:rsidDel="00000000" w:rsidP="00000000" w:rsidRDefault="00000000" w:rsidRPr="00000000" w14:paraId="00000031">
      <w:pPr>
        <w:numPr>
          <w:ilvl w:val="0"/>
          <w:numId w:val="7"/>
        </w:numPr>
        <w:ind w:left="720" w:hanging="360"/>
        <w:rPr>
          <w:u w:val="none"/>
        </w:rPr>
      </w:pPr>
      <w:r w:rsidDel="00000000" w:rsidR="00000000" w:rsidRPr="00000000">
        <w:rPr>
          <w:rtl w:val="0"/>
        </w:rPr>
        <w:t xml:space="preserve">Name the project and click Save.</w:t>
      </w:r>
    </w:p>
    <w:p w:rsidR="00000000" w:rsidDel="00000000" w:rsidP="00000000" w:rsidRDefault="00000000" w:rsidRPr="00000000" w14:paraId="00000032">
      <w:pPr>
        <w:numPr>
          <w:ilvl w:val="0"/>
          <w:numId w:val="7"/>
        </w:numPr>
        <w:ind w:left="720" w:hanging="360"/>
        <w:rPr>
          <w:u w:val="none"/>
        </w:rPr>
      </w:pPr>
      <w:r w:rsidDel="00000000" w:rsidR="00000000" w:rsidRPr="00000000">
        <w:rPr>
          <w:rtl w:val="0"/>
        </w:rPr>
        <w:t xml:space="preserve">Create your schematic by clicking on the Schematic Editor (see Figure 7).</w:t>
      </w:r>
    </w:p>
    <w:p w:rsidR="00000000" w:rsidDel="00000000" w:rsidP="00000000" w:rsidRDefault="00000000" w:rsidRPr="00000000" w14:paraId="00000033">
      <w:pPr>
        <w:jc w:val="center"/>
        <w:rPr/>
      </w:pPr>
      <w:r w:rsidDel="00000000" w:rsidR="00000000" w:rsidRPr="00000000">
        <w:rPr/>
        <w:drawing>
          <wp:inline distB="114300" distT="114300" distL="114300" distR="114300">
            <wp:extent cx="2324100" cy="628460"/>
            <wp:effectExtent b="0" l="0" r="0" t="0"/>
            <wp:docPr id="9" name="image22.png"/>
            <a:graphic>
              <a:graphicData uri="http://schemas.openxmlformats.org/drawingml/2006/picture">
                <pic:pic>
                  <pic:nvPicPr>
                    <pic:cNvPr id="0" name="image22.png"/>
                    <pic:cNvPicPr preferRelativeResize="0"/>
                  </pic:nvPicPr>
                  <pic:blipFill>
                    <a:blip r:embed="rId13"/>
                    <a:srcRect b="0" l="0" r="0" t="-19963"/>
                    <a:stretch>
                      <a:fillRect/>
                    </a:stretch>
                  </pic:blipFill>
                  <pic:spPr>
                    <a:xfrm>
                      <a:off x="0" y="0"/>
                      <a:ext cx="2324100" cy="62846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jc w:val="center"/>
        <w:rPr>
          <w:sz w:val="20"/>
          <w:szCs w:val="20"/>
        </w:rPr>
      </w:pPr>
      <w:r w:rsidDel="00000000" w:rsidR="00000000" w:rsidRPr="00000000">
        <w:rPr>
          <w:sz w:val="20"/>
          <w:szCs w:val="20"/>
          <w:rtl w:val="0"/>
        </w:rPr>
        <w:t xml:space="preserve">Figure 7: Schematic Editor.</w:t>
      </w:r>
    </w:p>
    <w:p w:rsidR="00000000" w:rsidDel="00000000" w:rsidP="00000000" w:rsidRDefault="00000000" w:rsidRPr="00000000" w14:paraId="00000035">
      <w:pPr>
        <w:jc w:val="center"/>
        <w:rPr>
          <w:sz w:val="18"/>
          <w:szCs w:val="18"/>
        </w:rPr>
      </w:pPr>
      <w:r w:rsidDel="00000000" w:rsidR="00000000" w:rsidRPr="00000000">
        <w:rPr>
          <w:rtl w:val="0"/>
        </w:rPr>
      </w:r>
    </w:p>
    <w:p w:rsidR="00000000" w:rsidDel="00000000" w:rsidP="00000000" w:rsidRDefault="00000000" w:rsidRPr="00000000" w14:paraId="00000036">
      <w:pPr>
        <w:numPr>
          <w:ilvl w:val="0"/>
          <w:numId w:val="7"/>
        </w:numPr>
        <w:ind w:left="720" w:hanging="360"/>
        <w:rPr>
          <w:u w:val="none"/>
        </w:rPr>
      </w:pPr>
      <w:r w:rsidDel="00000000" w:rsidR="00000000" w:rsidRPr="00000000">
        <w:rPr>
          <w:rtl w:val="0"/>
        </w:rPr>
        <w:t xml:space="preserve">Choose the default settings when asked to </w:t>
      </w:r>
      <w:r w:rsidDel="00000000" w:rsidR="00000000" w:rsidRPr="00000000">
        <w:rPr>
          <w:i w:val="1"/>
          <w:rtl w:val="0"/>
        </w:rPr>
        <w:t xml:space="preserve">Configure the Global Symbol Library Table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pStyle w:val="Heading2"/>
        <w:rPr>
          <w:b w:val="1"/>
        </w:rPr>
      </w:pPr>
      <w:bookmarkStart w:colFirst="0" w:colLast="0" w:name="_815es5bgdda2" w:id="8"/>
      <w:bookmarkEnd w:id="8"/>
      <w:r w:rsidDel="00000000" w:rsidR="00000000" w:rsidRPr="00000000">
        <w:rPr>
          <w:rtl w:val="0"/>
        </w:rPr>
        <w:t xml:space="preserve">4</w:t>
      </w:r>
      <w:r w:rsidDel="00000000" w:rsidR="00000000" w:rsidRPr="00000000">
        <w:rPr>
          <w:b w:val="1"/>
          <w:rtl w:val="0"/>
        </w:rPr>
        <w:t xml:space="preserve">.2 </w:t>
      </w:r>
      <w:r w:rsidDel="00000000" w:rsidR="00000000" w:rsidRPr="00000000">
        <w:rPr>
          <w:rtl w:val="0"/>
        </w:rPr>
        <w:t xml:space="preserve">Add Components and Symbol Values</w:t>
      </w:r>
      <w:r w:rsidDel="00000000" w:rsidR="00000000" w:rsidRPr="00000000">
        <w:rPr>
          <w:rtl w:val="0"/>
        </w:rPr>
      </w:r>
    </w:p>
    <w:p w:rsidR="00000000" w:rsidDel="00000000" w:rsidP="00000000" w:rsidRDefault="00000000" w:rsidRPr="00000000" w14:paraId="00000039">
      <w:pPr>
        <w:ind w:left="0" w:firstLine="0"/>
        <w:rPr/>
      </w:pPr>
      <w:r w:rsidDel="00000000" w:rsidR="00000000" w:rsidRPr="00000000">
        <w:rPr>
          <w:rtl w:val="0"/>
        </w:rPr>
        <w:t xml:space="preserve">To add parts click on the Add Symbol button. Its icon is shown in Figure 8.</w:t>
      </w:r>
    </w:p>
    <w:p w:rsidR="00000000" w:rsidDel="00000000" w:rsidP="00000000" w:rsidRDefault="00000000" w:rsidRPr="00000000" w14:paraId="0000003A">
      <w:pPr>
        <w:ind w:left="0" w:firstLine="0"/>
        <w:jc w:val="center"/>
        <w:rPr/>
      </w:pPr>
      <w:r w:rsidDel="00000000" w:rsidR="00000000" w:rsidRPr="00000000">
        <w:rPr/>
        <w:drawing>
          <wp:inline distB="114300" distT="114300" distL="114300" distR="114300">
            <wp:extent cx="419100" cy="479093"/>
            <wp:effectExtent b="0" l="0" r="0" t="0"/>
            <wp:docPr id="13" name="image4.png"/>
            <a:graphic>
              <a:graphicData uri="http://schemas.openxmlformats.org/drawingml/2006/picture">
                <pic:pic>
                  <pic:nvPicPr>
                    <pic:cNvPr id="0" name="image4.png"/>
                    <pic:cNvPicPr preferRelativeResize="0"/>
                  </pic:nvPicPr>
                  <pic:blipFill>
                    <a:blip r:embed="rId14"/>
                    <a:srcRect b="0" l="0" r="0" t="-25746"/>
                    <a:stretch>
                      <a:fillRect/>
                    </a:stretch>
                  </pic:blipFill>
                  <pic:spPr>
                    <a:xfrm>
                      <a:off x="0" y="0"/>
                      <a:ext cx="419100" cy="479093"/>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ind w:left="0" w:firstLine="0"/>
        <w:jc w:val="center"/>
        <w:rPr>
          <w:sz w:val="20"/>
          <w:szCs w:val="20"/>
        </w:rPr>
      </w:pPr>
      <w:r w:rsidDel="00000000" w:rsidR="00000000" w:rsidRPr="00000000">
        <w:rPr>
          <w:sz w:val="20"/>
          <w:szCs w:val="20"/>
          <w:rtl w:val="0"/>
        </w:rPr>
        <w:t xml:space="preserve">Figure 8: Add Symbol button.</w:t>
      </w:r>
    </w:p>
    <w:p w:rsidR="00000000" w:rsidDel="00000000" w:rsidP="00000000" w:rsidRDefault="00000000" w:rsidRPr="00000000" w14:paraId="0000003C">
      <w:pPr>
        <w:ind w:left="0" w:firstLine="0"/>
        <w:jc w:val="center"/>
        <w:rPr>
          <w:sz w:val="18"/>
          <w:szCs w:val="18"/>
        </w:rPr>
      </w:pPr>
      <w:r w:rsidDel="00000000" w:rsidR="00000000" w:rsidRPr="00000000">
        <w:rPr>
          <w:rtl w:val="0"/>
        </w:rPr>
      </w:r>
    </w:p>
    <w:p w:rsidR="00000000" w:rsidDel="00000000" w:rsidP="00000000" w:rsidRDefault="00000000" w:rsidRPr="00000000" w14:paraId="0000003D">
      <w:pPr>
        <w:ind w:left="0" w:firstLine="0"/>
        <w:rPr>
          <w:u w:val="single"/>
        </w:rPr>
      </w:pPr>
      <w:r w:rsidDel="00000000" w:rsidR="00000000" w:rsidRPr="00000000">
        <w:rPr>
          <w:rtl w:val="0"/>
        </w:rPr>
        <w:t xml:space="preserve">Add two 74LS257 chips (see Figure 9). Each contains four 2-to-1 multiplexers. In Lab 3 we used 74HCT257N but the current version of KiCAD does not have that chip in its library. Nevertheless, you can use the alternative version for the schematic and replace it with the other chip once the PCB is ready. The two chips are pin-to-pin compatible and have the same physical dimensions. </w:t>
      </w:r>
      <w:r w:rsidDel="00000000" w:rsidR="00000000" w:rsidRPr="00000000">
        <w:rPr>
          <w:u w:val="single"/>
          <w:rtl w:val="0"/>
        </w:rPr>
        <w:t xml:space="preserve">Show your progress on the schematic to the TA before you proceed.</w:t>
      </w:r>
    </w:p>
    <w:p w:rsidR="00000000" w:rsidDel="00000000" w:rsidP="00000000" w:rsidRDefault="00000000" w:rsidRPr="00000000" w14:paraId="0000003E">
      <w:pPr>
        <w:ind w:left="0" w:firstLine="0"/>
        <w:rPr>
          <w:u w:val="single"/>
        </w:rPr>
      </w:pPr>
      <w:r w:rsidDel="00000000" w:rsidR="00000000" w:rsidRPr="00000000">
        <w:rPr>
          <w:rtl w:val="0"/>
        </w:rPr>
      </w:r>
    </w:p>
    <w:p w:rsidR="00000000" w:rsidDel="00000000" w:rsidP="00000000" w:rsidRDefault="00000000" w:rsidRPr="00000000" w14:paraId="0000003F">
      <w:pPr>
        <w:jc w:val="center"/>
        <w:rPr/>
      </w:pPr>
      <w:r w:rsidDel="00000000" w:rsidR="00000000" w:rsidRPr="00000000">
        <w:rPr/>
        <w:drawing>
          <wp:inline distB="114300" distT="114300" distL="114300" distR="114300">
            <wp:extent cx="2400300" cy="3409950"/>
            <wp:effectExtent b="0" l="0" r="0" t="0"/>
            <wp:docPr id="6" name="image8.png"/>
            <a:graphic>
              <a:graphicData uri="http://schemas.openxmlformats.org/drawingml/2006/picture">
                <pic:pic>
                  <pic:nvPicPr>
                    <pic:cNvPr id="0" name="image8.png"/>
                    <pic:cNvPicPr preferRelativeResize="0"/>
                  </pic:nvPicPr>
                  <pic:blipFill>
                    <a:blip r:embed="rId15"/>
                    <a:srcRect b="1932" l="8622" r="7807" t="2195"/>
                    <a:stretch>
                      <a:fillRect/>
                    </a:stretch>
                  </pic:blipFill>
                  <pic:spPr>
                    <a:xfrm>
                      <a:off x="0" y="0"/>
                      <a:ext cx="2400300" cy="3409950"/>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jc w:val="center"/>
        <w:rPr/>
      </w:pPr>
      <w:r w:rsidDel="00000000" w:rsidR="00000000" w:rsidRPr="00000000">
        <w:rPr>
          <w:sz w:val="20"/>
          <w:szCs w:val="20"/>
          <w:rtl w:val="0"/>
        </w:rPr>
        <w:t xml:space="preserve">Figure 9: Schematic for the 74LS257 chip. </w:t>
      </w:r>
      <w:r w:rsidDel="00000000" w:rsidR="00000000" w:rsidRPr="00000000">
        <w:rPr>
          <w:rtl w:val="0"/>
        </w:rPr>
      </w:r>
    </w:p>
    <w:p w:rsidR="00000000" w:rsidDel="00000000" w:rsidP="00000000" w:rsidRDefault="00000000" w:rsidRPr="00000000" w14:paraId="00000041">
      <w:pPr>
        <w:ind w:left="0" w:firstLine="0"/>
        <w:rPr/>
      </w:pPr>
      <w:r w:rsidDel="00000000" w:rsidR="00000000" w:rsidRPr="00000000">
        <w:rPr>
          <w:rtl w:val="0"/>
        </w:rPr>
        <w:t xml:space="preserve">Add one LED, one resistor, and two capacitors. These components will be denoted with LED, R, and C, respectively (see Figure 10). You will be assigning the values for the resistors and capacitors later in the lab.</w:t>
      </w:r>
    </w:p>
    <w:p w:rsidR="00000000" w:rsidDel="00000000" w:rsidP="00000000" w:rsidRDefault="00000000" w:rsidRPr="00000000" w14:paraId="00000042">
      <w:pPr>
        <w:ind w:left="0" w:firstLine="0"/>
        <w:rPr/>
      </w:pPr>
      <w:r w:rsidDel="00000000" w:rsidR="00000000" w:rsidRPr="00000000">
        <w:rPr>
          <w:rtl w:val="0"/>
        </w:rPr>
      </w:r>
    </w:p>
    <w:p w:rsidR="00000000" w:rsidDel="00000000" w:rsidP="00000000" w:rsidRDefault="00000000" w:rsidRPr="00000000" w14:paraId="00000043">
      <w:pPr>
        <w:jc w:val="center"/>
        <w:rPr/>
      </w:pPr>
      <w:r w:rsidDel="00000000" w:rsidR="00000000" w:rsidRPr="00000000">
        <w:rPr/>
        <w:drawing>
          <wp:inline distB="114300" distT="114300" distL="114300" distR="114300">
            <wp:extent cx="5271135" cy="593931"/>
            <wp:effectExtent b="0" l="0" r="0" t="0"/>
            <wp:docPr id="22" name="image21.png"/>
            <a:graphic>
              <a:graphicData uri="http://schemas.openxmlformats.org/drawingml/2006/picture">
                <pic:pic>
                  <pic:nvPicPr>
                    <pic:cNvPr id="0" name="image21.png"/>
                    <pic:cNvPicPr preferRelativeResize="0"/>
                  </pic:nvPicPr>
                  <pic:blipFill>
                    <a:blip r:embed="rId16"/>
                    <a:srcRect b="15199" l="0" r="0" t="10843"/>
                    <a:stretch>
                      <a:fillRect/>
                    </a:stretch>
                  </pic:blipFill>
                  <pic:spPr>
                    <a:xfrm>
                      <a:off x="0" y="0"/>
                      <a:ext cx="5271135" cy="593931"/>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jc w:val="center"/>
        <w:rPr>
          <w:sz w:val="24"/>
          <w:szCs w:val="24"/>
        </w:rPr>
      </w:pPr>
      <w:r w:rsidDel="00000000" w:rsidR="00000000" w:rsidRPr="00000000">
        <w:rPr>
          <w:sz w:val="20"/>
          <w:szCs w:val="20"/>
          <w:rtl w:val="0"/>
        </w:rPr>
        <w:t xml:space="preserve">Figure 10: Basic components.</w:t>
      </w:r>
      <w:r w:rsidDel="00000000" w:rsidR="00000000" w:rsidRPr="00000000">
        <w:rPr>
          <w:rtl w:val="0"/>
        </w:rPr>
      </w:r>
    </w:p>
    <w:p w:rsidR="00000000" w:rsidDel="00000000" w:rsidP="00000000" w:rsidRDefault="00000000" w:rsidRPr="00000000" w14:paraId="00000045">
      <w:pPr>
        <w:jc w:val="center"/>
        <w:rPr/>
      </w:pPr>
      <w:r w:rsidDel="00000000" w:rsidR="00000000" w:rsidRPr="00000000">
        <w:rPr>
          <w:rtl w:val="0"/>
        </w:rPr>
      </w:r>
    </w:p>
    <w:p w:rsidR="00000000" w:rsidDel="00000000" w:rsidP="00000000" w:rsidRDefault="00000000" w:rsidRPr="00000000" w14:paraId="00000046">
      <w:pPr>
        <w:pStyle w:val="Heading2"/>
        <w:ind w:left="0" w:firstLine="0"/>
        <w:rPr>
          <w:b w:val="1"/>
        </w:rPr>
      </w:pPr>
      <w:bookmarkStart w:colFirst="0" w:colLast="0" w:name="_31ic80favp4x" w:id="9"/>
      <w:bookmarkEnd w:id="9"/>
      <w:r w:rsidDel="00000000" w:rsidR="00000000" w:rsidRPr="00000000">
        <w:rPr>
          <w:rtl w:val="0"/>
        </w:rPr>
        <w:t xml:space="preserve">4</w:t>
      </w:r>
      <w:r w:rsidDel="00000000" w:rsidR="00000000" w:rsidRPr="00000000">
        <w:rPr>
          <w:b w:val="1"/>
          <w:rtl w:val="0"/>
        </w:rPr>
        <w:t xml:space="preserve">.3 </w:t>
      </w:r>
      <w:r w:rsidDel="00000000" w:rsidR="00000000" w:rsidRPr="00000000">
        <w:rPr>
          <w:rtl w:val="0"/>
        </w:rPr>
        <w:t xml:space="preserve">Add Inputs and Outputs</w:t>
      </w:r>
      <w:r w:rsidDel="00000000" w:rsidR="00000000" w:rsidRPr="00000000">
        <w:rPr>
          <w:rtl w:val="0"/>
        </w:rPr>
      </w:r>
    </w:p>
    <w:p w:rsidR="00000000" w:rsidDel="00000000" w:rsidP="00000000" w:rsidRDefault="00000000" w:rsidRPr="00000000" w14:paraId="00000047">
      <w:pPr>
        <w:ind w:left="0" w:firstLine="0"/>
        <w:rPr/>
      </w:pPr>
      <w:r w:rsidDel="00000000" w:rsidR="00000000" w:rsidRPr="00000000">
        <w:rPr>
          <w:rtl w:val="0"/>
        </w:rPr>
        <w:t xml:space="preserve">Place three Conn_01x08_Pin components. These will act as the input buses (A and B) and the output bus (Y). Each of them has 8 pins as shown in Figure 11.</w:t>
      </w:r>
    </w:p>
    <w:p w:rsidR="00000000" w:rsidDel="00000000" w:rsidP="00000000" w:rsidRDefault="00000000" w:rsidRPr="00000000" w14:paraId="00000048">
      <w:pPr>
        <w:ind w:left="0" w:firstLine="0"/>
        <w:rPr/>
      </w:pPr>
      <w:r w:rsidDel="00000000" w:rsidR="00000000" w:rsidRPr="00000000">
        <w:rPr>
          <w:rtl w:val="0"/>
        </w:rPr>
      </w:r>
    </w:p>
    <w:p w:rsidR="00000000" w:rsidDel="00000000" w:rsidP="00000000" w:rsidRDefault="00000000" w:rsidRPr="00000000" w14:paraId="00000049">
      <w:pPr>
        <w:jc w:val="center"/>
        <w:rPr/>
      </w:pPr>
      <w:r w:rsidDel="00000000" w:rsidR="00000000" w:rsidRPr="00000000">
        <w:rPr/>
        <w:drawing>
          <wp:inline distB="114300" distT="114300" distL="114300" distR="114300">
            <wp:extent cx="1581150" cy="1791361"/>
            <wp:effectExtent b="0" l="0" r="0" t="0"/>
            <wp:docPr id="12" name="image13.png"/>
            <a:graphic>
              <a:graphicData uri="http://schemas.openxmlformats.org/drawingml/2006/picture">
                <pic:pic>
                  <pic:nvPicPr>
                    <pic:cNvPr id="0" name="image13.png"/>
                    <pic:cNvPicPr preferRelativeResize="0"/>
                  </pic:nvPicPr>
                  <pic:blipFill>
                    <a:blip r:embed="rId17"/>
                    <a:srcRect b="3917" l="19425" r="13851" t="7078"/>
                    <a:stretch>
                      <a:fillRect/>
                    </a:stretch>
                  </pic:blipFill>
                  <pic:spPr>
                    <a:xfrm>
                      <a:off x="0" y="0"/>
                      <a:ext cx="1581150" cy="1791361"/>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jc w:val="center"/>
        <w:rPr>
          <w:sz w:val="20"/>
          <w:szCs w:val="20"/>
        </w:rPr>
      </w:pPr>
      <w:r w:rsidDel="00000000" w:rsidR="00000000" w:rsidRPr="00000000">
        <w:rPr>
          <w:sz w:val="20"/>
          <w:szCs w:val="20"/>
          <w:rtl w:val="0"/>
        </w:rPr>
        <w:t xml:space="preserve">Figure 11: Connector component for input or output bus.</w:t>
      </w:r>
    </w:p>
    <w:p w:rsidR="00000000" w:rsidDel="00000000" w:rsidP="00000000" w:rsidRDefault="00000000" w:rsidRPr="00000000" w14:paraId="0000004B">
      <w:pPr>
        <w:ind w:left="720" w:firstLine="0"/>
        <w:jc w:val="center"/>
        <w:rPr>
          <w:sz w:val="18"/>
          <w:szCs w:val="18"/>
        </w:rPr>
      </w:pPr>
      <w:r w:rsidDel="00000000" w:rsidR="00000000" w:rsidRPr="00000000">
        <w:rPr>
          <w:rtl w:val="0"/>
        </w:rPr>
      </w:r>
    </w:p>
    <w:p w:rsidR="00000000" w:rsidDel="00000000" w:rsidP="00000000" w:rsidRDefault="00000000" w:rsidRPr="00000000" w14:paraId="0000004C">
      <w:pPr>
        <w:ind w:left="0" w:firstLine="0"/>
        <w:jc w:val="left"/>
        <w:rPr/>
      </w:pPr>
      <w:r w:rsidDel="00000000" w:rsidR="00000000" w:rsidRPr="00000000">
        <w:rPr>
          <w:rtl w:val="0"/>
        </w:rPr>
        <w:t xml:space="preserve">Place one Conn_01x01_Pin component (see Figure 12). This will act as the select line for the bus MUX.</w:t>
      </w:r>
    </w:p>
    <w:p w:rsidR="00000000" w:rsidDel="00000000" w:rsidP="00000000" w:rsidRDefault="00000000" w:rsidRPr="00000000" w14:paraId="0000004D">
      <w:pPr>
        <w:jc w:val="center"/>
        <w:rPr/>
      </w:pPr>
      <w:r w:rsidDel="00000000" w:rsidR="00000000" w:rsidRPr="00000000">
        <w:rPr/>
        <w:drawing>
          <wp:inline distB="114300" distT="114300" distL="114300" distR="114300">
            <wp:extent cx="1604963" cy="606527"/>
            <wp:effectExtent b="0" l="0" r="0" t="0"/>
            <wp:docPr id="19" name="image7.png"/>
            <a:graphic>
              <a:graphicData uri="http://schemas.openxmlformats.org/drawingml/2006/picture">
                <pic:pic>
                  <pic:nvPicPr>
                    <pic:cNvPr id="0" name="image7.png"/>
                    <pic:cNvPicPr preferRelativeResize="0"/>
                  </pic:nvPicPr>
                  <pic:blipFill>
                    <a:blip r:embed="rId18"/>
                    <a:srcRect b="7916" l="5387" r="3879" t="8941"/>
                    <a:stretch>
                      <a:fillRect/>
                    </a:stretch>
                  </pic:blipFill>
                  <pic:spPr>
                    <a:xfrm>
                      <a:off x="0" y="0"/>
                      <a:ext cx="1604963" cy="606527"/>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jc w:val="center"/>
        <w:rPr>
          <w:sz w:val="20"/>
          <w:szCs w:val="20"/>
        </w:rPr>
      </w:pPr>
      <w:r w:rsidDel="00000000" w:rsidR="00000000" w:rsidRPr="00000000">
        <w:rPr>
          <w:sz w:val="20"/>
          <w:szCs w:val="20"/>
          <w:rtl w:val="0"/>
        </w:rPr>
        <w:t xml:space="preserve">Figure 12: Connector component for the select line.</w:t>
      </w:r>
    </w:p>
    <w:p w:rsidR="00000000" w:rsidDel="00000000" w:rsidP="00000000" w:rsidRDefault="00000000" w:rsidRPr="00000000" w14:paraId="0000004F">
      <w:pPr>
        <w:ind w:left="720" w:firstLine="0"/>
        <w:jc w:val="center"/>
        <w:rPr>
          <w:sz w:val="18"/>
          <w:szCs w:val="18"/>
        </w:rPr>
      </w:pPr>
      <w:r w:rsidDel="00000000" w:rsidR="00000000" w:rsidRPr="00000000">
        <w:rPr>
          <w:rtl w:val="0"/>
        </w:rPr>
      </w:r>
    </w:p>
    <w:p w:rsidR="00000000" w:rsidDel="00000000" w:rsidP="00000000" w:rsidRDefault="00000000" w:rsidRPr="00000000" w14:paraId="00000050">
      <w:pPr>
        <w:ind w:left="0" w:firstLine="0"/>
        <w:jc w:val="left"/>
        <w:rPr/>
      </w:pPr>
      <w:r w:rsidDel="00000000" w:rsidR="00000000" w:rsidRPr="00000000">
        <w:rPr>
          <w:rtl w:val="0"/>
        </w:rPr>
        <w:t xml:space="preserve">Place one Conn_01x04_Pin component (see Figure 13). This will act as the source of the power and ground lines as well as clock and reset.</w:t>
      </w:r>
    </w:p>
    <w:p w:rsidR="00000000" w:rsidDel="00000000" w:rsidP="00000000" w:rsidRDefault="00000000" w:rsidRPr="00000000" w14:paraId="00000051">
      <w:pPr>
        <w:ind w:left="0" w:firstLine="0"/>
        <w:jc w:val="left"/>
        <w:rPr/>
      </w:pPr>
      <w:r w:rsidDel="00000000" w:rsidR="00000000" w:rsidRPr="00000000">
        <w:rPr>
          <w:rtl w:val="0"/>
        </w:rPr>
      </w:r>
    </w:p>
    <w:p w:rsidR="00000000" w:rsidDel="00000000" w:rsidP="00000000" w:rsidRDefault="00000000" w:rsidRPr="00000000" w14:paraId="00000052">
      <w:pPr>
        <w:jc w:val="center"/>
        <w:rPr/>
      </w:pPr>
      <w:r w:rsidDel="00000000" w:rsidR="00000000" w:rsidRPr="00000000">
        <w:rPr/>
        <w:drawing>
          <wp:inline distB="114300" distT="114300" distL="114300" distR="114300">
            <wp:extent cx="1524000" cy="1149684"/>
            <wp:effectExtent b="0" l="0" r="0" t="0"/>
            <wp:docPr id="16" name="image3.png"/>
            <a:graphic>
              <a:graphicData uri="http://schemas.openxmlformats.org/drawingml/2006/picture">
                <pic:pic>
                  <pic:nvPicPr>
                    <pic:cNvPr id="0" name="image3.png"/>
                    <pic:cNvPicPr preferRelativeResize="0"/>
                  </pic:nvPicPr>
                  <pic:blipFill>
                    <a:blip r:embed="rId19"/>
                    <a:srcRect b="5555" l="10434" r="3043" t="2777"/>
                    <a:stretch>
                      <a:fillRect/>
                    </a:stretch>
                  </pic:blipFill>
                  <pic:spPr>
                    <a:xfrm>
                      <a:off x="0" y="0"/>
                      <a:ext cx="1524000" cy="1149684"/>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jc w:val="center"/>
        <w:rPr/>
      </w:pPr>
      <w:r w:rsidDel="00000000" w:rsidR="00000000" w:rsidRPr="00000000">
        <w:rPr>
          <w:sz w:val="20"/>
          <w:szCs w:val="20"/>
          <w:rtl w:val="0"/>
        </w:rPr>
        <w:t xml:space="preserve">Figure 13: Connector component for the general control module.</w:t>
      </w:r>
      <w:r w:rsidDel="00000000" w:rsidR="00000000" w:rsidRPr="00000000">
        <w:rPr>
          <w:sz w:val="20"/>
          <w:szCs w:val="20"/>
          <w:rtl w:val="0"/>
        </w:rPr>
        <w:tab/>
      </w:r>
      <w:r w:rsidDel="00000000" w:rsidR="00000000" w:rsidRPr="00000000">
        <w:br w:type="page"/>
      </w:r>
      <w:r w:rsidDel="00000000" w:rsidR="00000000" w:rsidRPr="00000000">
        <w:rPr>
          <w:rtl w:val="0"/>
        </w:rPr>
      </w:r>
    </w:p>
    <w:p w:rsidR="00000000" w:rsidDel="00000000" w:rsidP="00000000" w:rsidRDefault="00000000" w:rsidRPr="00000000" w14:paraId="00000054">
      <w:pPr>
        <w:pStyle w:val="Heading2"/>
        <w:ind w:left="0" w:firstLine="0"/>
        <w:rPr/>
      </w:pPr>
      <w:bookmarkStart w:colFirst="0" w:colLast="0" w:name="_at25p0zayvpa" w:id="10"/>
      <w:bookmarkEnd w:id="10"/>
      <w:r w:rsidDel="00000000" w:rsidR="00000000" w:rsidRPr="00000000">
        <w:rPr>
          <w:rtl w:val="0"/>
        </w:rPr>
        <w:t xml:space="preserve">4.4 Add Buses, Wires, and Connections</w:t>
      </w:r>
    </w:p>
    <w:p w:rsidR="00000000" w:rsidDel="00000000" w:rsidP="00000000" w:rsidRDefault="00000000" w:rsidRPr="00000000" w14:paraId="00000055">
      <w:pPr>
        <w:rPr/>
      </w:pPr>
      <w:r w:rsidDel="00000000" w:rsidR="00000000" w:rsidRPr="00000000">
        <w:rPr>
          <w:rtl w:val="0"/>
        </w:rPr>
        <w:t xml:space="preserve">Place a bus by pressing B or clicking on the Add Bus button (see Figure 14). Press End to finish placing a bus segment. The bus should be placed near, but not connected to, a connector component. You need to add individual wires, one by one, to connect components to the bus.</w:t>
      </w:r>
    </w:p>
    <w:p w:rsidR="00000000" w:rsidDel="00000000" w:rsidP="00000000" w:rsidRDefault="00000000" w:rsidRPr="00000000" w14:paraId="00000056">
      <w:pPr>
        <w:jc w:val="center"/>
        <w:rPr/>
      </w:pPr>
      <w:r w:rsidDel="00000000" w:rsidR="00000000" w:rsidRPr="00000000">
        <w:rPr/>
        <w:drawing>
          <wp:inline distB="114300" distT="114300" distL="114300" distR="114300">
            <wp:extent cx="409575" cy="370500"/>
            <wp:effectExtent b="0" l="0" r="0" t="0"/>
            <wp:docPr id="20" name="image12.png"/>
            <a:graphic>
              <a:graphicData uri="http://schemas.openxmlformats.org/drawingml/2006/picture">
                <pic:pic>
                  <pic:nvPicPr>
                    <pic:cNvPr id="0" name="image12.png"/>
                    <pic:cNvPicPr preferRelativeResize="0"/>
                  </pic:nvPicPr>
                  <pic:blipFill>
                    <a:blip r:embed="rId20"/>
                    <a:srcRect b="35401" l="0" r="0" t="33189"/>
                    <a:stretch>
                      <a:fillRect/>
                    </a:stretch>
                  </pic:blipFill>
                  <pic:spPr>
                    <a:xfrm>
                      <a:off x="0" y="0"/>
                      <a:ext cx="409575" cy="370500"/>
                    </a:xfrm>
                    <a:prstGeom prst="rect"/>
                    <a:ln/>
                  </pic:spPr>
                </pic:pic>
              </a:graphicData>
            </a:graphic>
          </wp:inline>
        </w:drawing>
      </w:r>
      <w:r w:rsidDel="00000000" w:rsidR="00000000" w:rsidRPr="00000000">
        <w:rPr>
          <w:rtl w:val="0"/>
        </w:rPr>
      </w:r>
    </w:p>
    <w:p w:rsidR="00000000" w:rsidDel="00000000" w:rsidP="00000000" w:rsidRDefault="00000000" w:rsidRPr="00000000" w14:paraId="00000057">
      <w:pPr>
        <w:jc w:val="center"/>
        <w:rPr>
          <w:sz w:val="20"/>
          <w:szCs w:val="20"/>
        </w:rPr>
      </w:pPr>
      <w:r w:rsidDel="00000000" w:rsidR="00000000" w:rsidRPr="00000000">
        <w:rPr>
          <w:sz w:val="20"/>
          <w:szCs w:val="20"/>
          <w:rtl w:val="0"/>
        </w:rPr>
        <w:t xml:space="preserve">Figure 14: Add Bus button.</w:t>
      </w:r>
    </w:p>
    <w:p w:rsidR="00000000" w:rsidDel="00000000" w:rsidP="00000000" w:rsidRDefault="00000000" w:rsidRPr="00000000" w14:paraId="00000058">
      <w:pPr>
        <w:ind w:left="720" w:firstLine="0"/>
        <w:jc w:val="center"/>
        <w:rPr>
          <w:sz w:val="18"/>
          <w:szCs w:val="18"/>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Add wire entry and exit points to the bus by pressing Z or clicking on the Add Wire to Bus Entry button (its icon is shown in Figure 15). </w:t>
      </w:r>
    </w:p>
    <w:p w:rsidR="00000000" w:rsidDel="00000000" w:rsidP="00000000" w:rsidRDefault="00000000" w:rsidRPr="00000000" w14:paraId="0000005A">
      <w:pPr>
        <w:jc w:val="center"/>
        <w:rPr/>
      </w:pPr>
      <w:r w:rsidDel="00000000" w:rsidR="00000000" w:rsidRPr="00000000">
        <w:rPr/>
        <w:drawing>
          <wp:inline distB="114300" distT="114300" distL="114300" distR="114300">
            <wp:extent cx="409575" cy="401662"/>
            <wp:effectExtent b="0" l="0" r="0" t="0"/>
            <wp:docPr id="11" name="image10.png"/>
            <a:graphic>
              <a:graphicData uri="http://schemas.openxmlformats.org/drawingml/2006/picture">
                <pic:pic>
                  <pic:nvPicPr>
                    <pic:cNvPr id="0" name="image10.png"/>
                    <pic:cNvPicPr preferRelativeResize="0"/>
                  </pic:nvPicPr>
                  <pic:blipFill>
                    <a:blip r:embed="rId20"/>
                    <a:srcRect b="0" l="0" r="0" t="65992"/>
                    <a:stretch>
                      <a:fillRect/>
                    </a:stretch>
                  </pic:blipFill>
                  <pic:spPr>
                    <a:xfrm>
                      <a:off x="0" y="0"/>
                      <a:ext cx="409575" cy="401662"/>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jc w:val="center"/>
        <w:rPr>
          <w:sz w:val="20"/>
          <w:szCs w:val="20"/>
        </w:rPr>
      </w:pPr>
      <w:r w:rsidDel="00000000" w:rsidR="00000000" w:rsidRPr="00000000">
        <w:rPr>
          <w:sz w:val="20"/>
          <w:szCs w:val="20"/>
          <w:rtl w:val="0"/>
        </w:rPr>
        <w:t xml:space="preserve">Figure 15: Add Wire to Bus Entry button.</w:t>
      </w:r>
    </w:p>
    <w:p w:rsidR="00000000" w:rsidDel="00000000" w:rsidP="00000000" w:rsidRDefault="00000000" w:rsidRPr="00000000" w14:paraId="0000005C">
      <w:pPr>
        <w:ind w:left="720" w:firstLine="0"/>
        <w:jc w:val="center"/>
        <w:rPr>
          <w:sz w:val="18"/>
          <w:szCs w:val="18"/>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Connect the component to the bus entry using wires. Place wires by pressing W or clicking on the Add Wire button shown in Figure 16.</w:t>
      </w:r>
    </w:p>
    <w:p w:rsidR="00000000" w:rsidDel="00000000" w:rsidP="00000000" w:rsidRDefault="00000000" w:rsidRPr="00000000" w14:paraId="0000005E">
      <w:pPr>
        <w:jc w:val="center"/>
        <w:rPr/>
      </w:pPr>
      <w:r w:rsidDel="00000000" w:rsidR="00000000" w:rsidRPr="00000000">
        <w:rPr/>
        <w:drawing>
          <wp:inline distB="114300" distT="114300" distL="114300" distR="114300">
            <wp:extent cx="409575" cy="343477"/>
            <wp:effectExtent b="0" l="0" r="0" t="0"/>
            <wp:docPr id="4" name="image11.png"/>
            <a:graphic>
              <a:graphicData uri="http://schemas.openxmlformats.org/drawingml/2006/picture">
                <pic:pic>
                  <pic:nvPicPr>
                    <pic:cNvPr id="0" name="image11.png"/>
                    <pic:cNvPicPr preferRelativeResize="0"/>
                  </pic:nvPicPr>
                  <pic:blipFill>
                    <a:blip r:embed="rId20"/>
                    <a:srcRect b="70918" l="0" r="0" t="0"/>
                    <a:stretch>
                      <a:fillRect/>
                    </a:stretch>
                  </pic:blipFill>
                  <pic:spPr>
                    <a:xfrm>
                      <a:off x="0" y="0"/>
                      <a:ext cx="409575" cy="343477"/>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jc w:val="center"/>
        <w:rPr>
          <w:sz w:val="20"/>
          <w:szCs w:val="20"/>
        </w:rPr>
      </w:pPr>
      <w:r w:rsidDel="00000000" w:rsidR="00000000" w:rsidRPr="00000000">
        <w:rPr>
          <w:sz w:val="20"/>
          <w:szCs w:val="20"/>
          <w:rtl w:val="0"/>
        </w:rPr>
        <w:t xml:space="preserve">Figure 16: Add Wire button.</w:t>
      </w:r>
    </w:p>
    <w:p w:rsidR="00000000" w:rsidDel="00000000" w:rsidP="00000000" w:rsidRDefault="00000000" w:rsidRPr="00000000" w14:paraId="00000060">
      <w:pPr>
        <w:ind w:left="720" w:firstLine="0"/>
        <w:jc w:val="center"/>
        <w:rPr>
          <w:sz w:val="18"/>
          <w:szCs w:val="18"/>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Repeat the steps above until every 8-bit connector is connected to its own bus. </w:t>
      </w:r>
    </w:p>
    <w:p w:rsidR="00000000" w:rsidDel="00000000" w:rsidP="00000000" w:rsidRDefault="00000000" w:rsidRPr="00000000" w14:paraId="00000062">
      <w:pPr>
        <w:rPr>
          <w:sz w:val="8"/>
          <w:szCs w:val="8"/>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Then, connect each bus to the chips. You will be using bus entries and wires to make these connections:</w:t>
      </w:r>
    </w:p>
    <w:p w:rsidR="00000000" w:rsidDel="00000000" w:rsidP="00000000" w:rsidRDefault="00000000" w:rsidRPr="00000000" w14:paraId="00000064">
      <w:pPr>
        <w:numPr>
          <w:ilvl w:val="1"/>
          <w:numId w:val="5"/>
        </w:numPr>
        <w:ind w:left="720" w:hanging="360"/>
        <w:rPr>
          <w:u w:val="none"/>
        </w:rPr>
      </w:pPr>
      <w:r w:rsidDel="00000000" w:rsidR="00000000" w:rsidRPr="00000000">
        <w:rPr>
          <w:rtl w:val="0"/>
        </w:rPr>
        <w:t xml:space="preserve">Bus A should connect to pins 2, 5, 11, and 14 on each chip.</w:t>
      </w:r>
    </w:p>
    <w:p w:rsidR="00000000" w:rsidDel="00000000" w:rsidP="00000000" w:rsidRDefault="00000000" w:rsidRPr="00000000" w14:paraId="00000065">
      <w:pPr>
        <w:numPr>
          <w:ilvl w:val="1"/>
          <w:numId w:val="5"/>
        </w:numPr>
        <w:ind w:left="720" w:hanging="360"/>
        <w:rPr>
          <w:u w:val="none"/>
        </w:rPr>
      </w:pPr>
      <w:r w:rsidDel="00000000" w:rsidR="00000000" w:rsidRPr="00000000">
        <w:rPr>
          <w:rtl w:val="0"/>
        </w:rPr>
        <w:t xml:space="preserve">Bus B should connect to pins 3, 6, 10, and 13 on each chip.</w:t>
      </w:r>
    </w:p>
    <w:p w:rsidR="00000000" w:rsidDel="00000000" w:rsidP="00000000" w:rsidRDefault="00000000" w:rsidRPr="00000000" w14:paraId="00000066">
      <w:pPr>
        <w:numPr>
          <w:ilvl w:val="1"/>
          <w:numId w:val="5"/>
        </w:numPr>
        <w:ind w:left="720" w:hanging="360"/>
        <w:rPr>
          <w:u w:val="none"/>
        </w:rPr>
      </w:pPr>
      <w:r w:rsidDel="00000000" w:rsidR="00000000" w:rsidRPr="00000000">
        <w:rPr>
          <w:rtl w:val="0"/>
        </w:rPr>
        <w:t xml:space="preserve">The output bus should connect to pins 4, 7, 9, and 12 on each chip.</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u w:val="single"/>
        </w:rPr>
      </w:pPr>
      <w:r w:rsidDel="00000000" w:rsidR="00000000" w:rsidRPr="00000000">
        <w:rPr>
          <w:rtl w:val="0"/>
        </w:rPr>
        <w:t xml:space="preserve">Next, connect the select line to pin 1 of both chips. Connect this line to the resistor as well. Connect the LED to the other end of the resistor. The LED arrows should point away from the resistor, as shown in Figure 17. </w:t>
      </w:r>
      <w:r w:rsidDel="00000000" w:rsidR="00000000" w:rsidRPr="00000000">
        <w:rPr>
          <w:u w:val="single"/>
          <w:rtl w:val="0"/>
        </w:rPr>
        <w:t xml:space="preserve">Show your progress on the schematic to the TA before you proceed.</w:t>
      </w:r>
    </w:p>
    <w:p w:rsidR="00000000" w:rsidDel="00000000" w:rsidP="00000000" w:rsidRDefault="00000000" w:rsidRPr="00000000" w14:paraId="00000069">
      <w:pPr>
        <w:rPr>
          <w:u w:val="single"/>
        </w:rPr>
      </w:pPr>
      <w:r w:rsidDel="00000000" w:rsidR="00000000" w:rsidRPr="00000000">
        <w:rPr>
          <w:rtl w:val="0"/>
        </w:rPr>
      </w:r>
    </w:p>
    <w:p w:rsidR="00000000" w:rsidDel="00000000" w:rsidP="00000000" w:rsidRDefault="00000000" w:rsidRPr="00000000" w14:paraId="0000006A">
      <w:pPr>
        <w:jc w:val="center"/>
        <w:rPr/>
      </w:pPr>
      <w:r w:rsidDel="00000000" w:rsidR="00000000" w:rsidRPr="00000000">
        <w:rPr/>
        <w:drawing>
          <wp:inline distB="114300" distT="114300" distL="114300" distR="114300">
            <wp:extent cx="2090738" cy="1905716"/>
            <wp:effectExtent b="0" l="0" r="0" t="0"/>
            <wp:docPr id="21" name="image20.png"/>
            <a:graphic>
              <a:graphicData uri="http://schemas.openxmlformats.org/drawingml/2006/picture">
                <pic:pic>
                  <pic:nvPicPr>
                    <pic:cNvPr id="0" name="image20.png"/>
                    <pic:cNvPicPr preferRelativeResize="0"/>
                  </pic:nvPicPr>
                  <pic:blipFill>
                    <a:blip r:embed="rId21"/>
                    <a:srcRect b="4569" l="22078" r="3072" t="4797"/>
                    <a:stretch>
                      <a:fillRect/>
                    </a:stretch>
                  </pic:blipFill>
                  <pic:spPr>
                    <a:xfrm>
                      <a:off x="0" y="0"/>
                      <a:ext cx="2090738" cy="1905716"/>
                    </a:xfrm>
                    <a:prstGeom prst="rect"/>
                    <a:ln/>
                  </pic:spPr>
                </pic:pic>
              </a:graphicData>
            </a:graphic>
          </wp:inline>
        </w:drawing>
      </w:r>
      <w:r w:rsidDel="00000000" w:rsidR="00000000" w:rsidRPr="00000000">
        <w:rPr>
          <w:rtl w:val="0"/>
        </w:rPr>
      </w:r>
    </w:p>
    <w:p w:rsidR="00000000" w:rsidDel="00000000" w:rsidP="00000000" w:rsidRDefault="00000000" w:rsidRPr="00000000" w14:paraId="0000006B">
      <w:pPr>
        <w:jc w:val="center"/>
        <w:rPr>
          <w:sz w:val="20"/>
          <w:szCs w:val="20"/>
        </w:rPr>
      </w:pPr>
      <w:r w:rsidDel="00000000" w:rsidR="00000000" w:rsidRPr="00000000">
        <w:rPr>
          <w:sz w:val="20"/>
          <w:szCs w:val="20"/>
          <w:rtl w:val="0"/>
        </w:rPr>
        <w:t xml:space="preserve">Figure 17: Connected resistor and LED.</w:t>
      </w:r>
    </w:p>
    <w:p w:rsidR="00000000" w:rsidDel="00000000" w:rsidP="00000000" w:rsidRDefault="00000000" w:rsidRPr="00000000" w14:paraId="0000006C">
      <w:pPr>
        <w:pStyle w:val="Heading2"/>
        <w:rPr/>
      </w:pPr>
      <w:bookmarkStart w:colFirst="0" w:colLast="0" w:name="_idyz2q2iqbwm" w:id="11"/>
      <w:bookmarkEnd w:id="11"/>
      <w:r w:rsidDel="00000000" w:rsidR="00000000" w:rsidRPr="00000000">
        <w:rPr>
          <w:rtl w:val="0"/>
        </w:rPr>
        <w:t xml:space="preserve">4.5 </w:t>
      </w:r>
      <w:r w:rsidDel="00000000" w:rsidR="00000000" w:rsidRPr="00000000">
        <w:rPr>
          <w:rtl w:val="0"/>
        </w:rPr>
        <w:t xml:space="preserve">Connect Power and Ground</w:t>
      </w:r>
    </w:p>
    <w:p w:rsidR="00000000" w:rsidDel="00000000" w:rsidP="00000000" w:rsidRDefault="00000000" w:rsidRPr="00000000" w14:paraId="0000006D">
      <w:pPr>
        <w:jc w:val="left"/>
        <w:rPr/>
      </w:pPr>
      <w:r w:rsidDel="00000000" w:rsidR="00000000" w:rsidRPr="00000000">
        <w:rPr>
          <w:rtl w:val="0"/>
        </w:rPr>
        <w:t xml:space="preserve">Press P or click on the Add Power button (see Figure 18) to open the power symbol options.</w:t>
      </w:r>
    </w:p>
    <w:p w:rsidR="00000000" w:rsidDel="00000000" w:rsidP="00000000" w:rsidRDefault="00000000" w:rsidRPr="00000000" w14:paraId="0000006E">
      <w:pPr>
        <w:jc w:val="center"/>
        <w:rPr/>
      </w:pPr>
      <w:r w:rsidDel="00000000" w:rsidR="00000000" w:rsidRPr="00000000">
        <w:rPr/>
        <w:drawing>
          <wp:inline distB="114300" distT="114300" distL="114300" distR="114300">
            <wp:extent cx="390525" cy="361950"/>
            <wp:effectExtent b="0" l="0" r="0" t="0"/>
            <wp:docPr id="17" name="image17.png"/>
            <a:graphic>
              <a:graphicData uri="http://schemas.openxmlformats.org/drawingml/2006/picture">
                <pic:pic>
                  <pic:nvPicPr>
                    <pic:cNvPr id="0" name="image17.png"/>
                    <pic:cNvPicPr preferRelativeResize="0"/>
                  </pic:nvPicPr>
                  <pic:blipFill>
                    <a:blip r:embed="rId22"/>
                    <a:srcRect b="0" l="0" r="0" t="0"/>
                    <a:stretch>
                      <a:fillRect/>
                    </a:stretch>
                  </pic:blipFill>
                  <pic:spPr>
                    <a:xfrm>
                      <a:off x="0" y="0"/>
                      <a:ext cx="390525" cy="361950"/>
                    </a:xfrm>
                    <a:prstGeom prst="rect"/>
                    <a:ln/>
                  </pic:spPr>
                </pic:pic>
              </a:graphicData>
            </a:graphic>
          </wp:inline>
        </w:drawing>
      </w:r>
      <w:r w:rsidDel="00000000" w:rsidR="00000000" w:rsidRPr="00000000">
        <w:rPr>
          <w:rtl w:val="0"/>
        </w:rPr>
      </w:r>
    </w:p>
    <w:p w:rsidR="00000000" w:rsidDel="00000000" w:rsidP="00000000" w:rsidRDefault="00000000" w:rsidRPr="00000000" w14:paraId="0000006F">
      <w:pPr>
        <w:jc w:val="center"/>
        <w:rPr>
          <w:sz w:val="20"/>
          <w:szCs w:val="20"/>
        </w:rPr>
      </w:pPr>
      <w:r w:rsidDel="00000000" w:rsidR="00000000" w:rsidRPr="00000000">
        <w:rPr>
          <w:sz w:val="20"/>
          <w:szCs w:val="20"/>
          <w:rtl w:val="0"/>
        </w:rPr>
        <w:t xml:space="preserve">Figure 18: Add Power button.</w:t>
      </w:r>
    </w:p>
    <w:p w:rsidR="00000000" w:rsidDel="00000000" w:rsidP="00000000" w:rsidRDefault="00000000" w:rsidRPr="00000000" w14:paraId="00000070">
      <w:pPr>
        <w:jc w:val="center"/>
        <w:rPr>
          <w:sz w:val="18"/>
          <w:szCs w:val="18"/>
        </w:rPr>
      </w:pPr>
      <w:r w:rsidDel="00000000" w:rsidR="00000000" w:rsidRPr="00000000">
        <w:rPr>
          <w:rtl w:val="0"/>
        </w:rPr>
      </w:r>
    </w:p>
    <w:p w:rsidR="00000000" w:rsidDel="00000000" w:rsidP="00000000" w:rsidRDefault="00000000" w:rsidRPr="00000000" w14:paraId="00000071">
      <w:pPr>
        <w:jc w:val="left"/>
        <w:rPr/>
      </w:pPr>
      <w:r w:rsidDel="00000000" w:rsidR="00000000" w:rsidRPr="00000000">
        <w:rPr>
          <w:rtl w:val="0"/>
        </w:rPr>
        <w:t xml:space="preserve">For power you want to use the +5V power supply. Add a power supply to the following:</w:t>
      </w:r>
    </w:p>
    <w:p w:rsidR="00000000" w:rsidDel="00000000" w:rsidP="00000000" w:rsidRDefault="00000000" w:rsidRPr="00000000" w14:paraId="00000072">
      <w:pPr>
        <w:numPr>
          <w:ilvl w:val="1"/>
          <w:numId w:val="11"/>
        </w:numPr>
        <w:ind w:left="720" w:hanging="360"/>
        <w:jc w:val="left"/>
        <w:rPr>
          <w:u w:val="none"/>
        </w:rPr>
      </w:pPr>
      <w:r w:rsidDel="00000000" w:rsidR="00000000" w:rsidRPr="00000000">
        <w:rPr>
          <w:rtl w:val="0"/>
        </w:rPr>
        <w:t xml:space="preserve">Pin 16 of both chips.</w:t>
      </w:r>
    </w:p>
    <w:p w:rsidR="00000000" w:rsidDel="00000000" w:rsidP="00000000" w:rsidRDefault="00000000" w:rsidRPr="00000000" w14:paraId="00000073">
      <w:pPr>
        <w:numPr>
          <w:ilvl w:val="1"/>
          <w:numId w:val="11"/>
        </w:numPr>
        <w:ind w:left="720" w:hanging="360"/>
        <w:jc w:val="left"/>
        <w:rPr>
          <w:u w:val="none"/>
        </w:rPr>
      </w:pPr>
      <w:r w:rsidDel="00000000" w:rsidR="00000000" w:rsidRPr="00000000">
        <w:rPr>
          <w:rtl w:val="0"/>
        </w:rPr>
        <w:t xml:space="preserve">Pin 1 of the general control module (see Figure 13).</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For ground you want to use GND. Ground the following:</w:t>
      </w:r>
    </w:p>
    <w:p w:rsidR="00000000" w:rsidDel="00000000" w:rsidP="00000000" w:rsidRDefault="00000000" w:rsidRPr="00000000" w14:paraId="00000076">
      <w:pPr>
        <w:numPr>
          <w:ilvl w:val="1"/>
          <w:numId w:val="11"/>
        </w:numPr>
        <w:ind w:left="720" w:hanging="360"/>
        <w:rPr>
          <w:u w:val="none"/>
        </w:rPr>
      </w:pPr>
      <w:r w:rsidDel="00000000" w:rsidR="00000000" w:rsidRPr="00000000">
        <w:rPr>
          <w:rtl w:val="0"/>
        </w:rPr>
        <w:t xml:space="preserve">Pins 15 and 8 of each chip.</w:t>
      </w:r>
    </w:p>
    <w:p w:rsidR="00000000" w:rsidDel="00000000" w:rsidP="00000000" w:rsidRDefault="00000000" w:rsidRPr="00000000" w14:paraId="00000077">
      <w:pPr>
        <w:numPr>
          <w:ilvl w:val="1"/>
          <w:numId w:val="11"/>
        </w:numPr>
        <w:ind w:left="720" w:hanging="360"/>
        <w:rPr>
          <w:u w:val="none"/>
        </w:rPr>
      </w:pPr>
      <w:r w:rsidDel="00000000" w:rsidR="00000000" w:rsidRPr="00000000">
        <w:rPr>
          <w:rtl w:val="0"/>
        </w:rPr>
        <w:t xml:space="preserve">The side of the LED that's not connected to the resistor.</w:t>
      </w:r>
    </w:p>
    <w:p w:rsidR="00000000" w:rsidDel="00000000" w:rsidP="00000000" w:rsidRDefault="00000000" w:rsidRPr="00000000" w14:paraId="00000078">
      <w:pPr>
        <w:numPr>
          <w:ilvl w:val="1"/>
          <w:numId w:val="11"/>
        </w:numPr>
        <w:ind w:left="720" w:hanging="360"/>
        <w:rPr>
          <w:u w:val="none"/>
        </w:rPr>
      </w:pPr>
      <w:r w:rsidDel="00000000" w:rsidR="00000000" w:rsidRPr="00000000">
        <w:rPr>
          <w:rtl w:val="0"/>
        </w:rPr>
        <w:t xml:space="preserve">Pin 4 of the general control module.</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For each chip, attach a decoupling capacitor (a.k.a bypass capacitor) to the connection between pin 16 and power. Ground the other end of the capacitor. See Figure 19 for reference.</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jc w:val="center"/>
        <w:rPr/>
      </w:pPr>
      <w:r w:rsidDel="00000000" w:rsidR="00000000" w:rsidRPr="00000000">
        <w:rPr/>
        <w:drawing>
          <wp:inline distB="114300" distT="114300" distL="114300" distR="114300">
            <wp:extent cx="3305175" cy="2765406"/>
            <wp:effectExtent b="0" l="0" r="0" t="0"/>
            <wp:docPr id="8" name="image6.png"/>
            <a:graphic>
              <a:graphicData uri="http://schemas.openxmlformats.org/drawingml/2006/picture">
                <pic:pic>
                  <pic:nvPicPr>
                    <pic:cNvPr id="0" name="image6.png"/>
                    <pic:cNvPicPr preferRelativeResize="0"/>
                  </pic:nvPicPr>
                  <pic:blipFill>
                    <a:blip r:embed="rId23"/>
                    <a:srcRect b="2748" l="0" r="0" t="5184"/>
                    <a:stretch>
                      <a:fillRect/>
                    </a:stretch>
                  </pic:blipFill>
                  <pic:spPr>
                    <a:xfrm>
                      <a:off x="0" y="0"/>
                      <a:ext cx="3305175" cy="2765406"/>
                    </a:xfrm>
                    <a:prstGeom prst="rect"/>
                    <a:ln/>
                  </pic:spPr>
                </pic:pic>
              </a:graphicData>
            </a:graphic>
          </wp:inline>
        </w:drawing>
      </w:r>
      <w:r w:rsidDel="00000000" w:rsidR="00000000" w:rsidRPr="00000000">
        <w:rPr>
          <w:rtl w:val="0"/>
        </w:rPr>
      </w:r>
    </w:p>
    <w:p w:rsidR="00000000" w:rsidDel="00000000" w:rsidP="00000000" w:rsidRDefault="00000000" w:rsidRPr="00000000" w14:paraId="0000007D">
      <w:pPr>
        <w:jc w:val="center"/>
        <w:rPr>
          <w:sz w:val="20"/>
          <w:szCs w:val="20"/>
        </w:rPr>
      </w:pPr>
      <w:r w:rsidDel="00000000" w:rsidR="00000000" w:rsidRPr="00000000">
        <w:rPr>
          <w:sz w:val="20"/>
          <w:szCs w:val="20"/>
          <w:rtl w:val="0"/>
        </w:rPr>
        <w:t xml:space="preserve">Figure 19: Connecting the capacitor to a chip.</w:t>
      </w:r>
    </w:p>
    <w:p w:rsidR="00000000" w:rsidDel="00000000" w:rsidP="00000000" w:rsidRDefault="00000000" w:rsidRPr="00000000" w14:paraId="0000007E">
      <w:pPr>
        <w:ind w:left="720" w:firstLine="0"/>
        <w:jc w:val="center"/>
        <w:rPr>
          <w:sz w:val="18"/>
          <w:szCs w:val="18"/>
        </w:rPr>
      </w:pPr>
      <w:r w:rsidDel="00000000" w:rsidR="00000000" w:rsidRPr="00000000">
        <w:rPr>
          <w:rtl w:val="0"/>
        </w:rPr>
      </w:r>
    </w:p>
    <w:p w:rsidR="00000000" w:rsidDel="00000000" w:rsidP="00000000" w:rsidRDefault="00000000" w:rsidRPr="00000000" w14:paraId="0000007F">
      <w:pPr>
        <w:pStyle w:val="Heading2"/>
        <w:ind w:firstLine="720"/>
        <w:rPr/>
      </w:pPr>
      <w:bookmarkStart w:colFirst="0" w:colLast="0" w:name="_l283h6atewk4" w:id="12"/>
      <w:bookmarkEnd w:id="12"/>
      <w:r w:rsidDel="00000000" w:rsidR="00000000" w:rsidRPr="00000000">
        <w:br w:type="page"/>
      </w:r>
      <w:r w:rsidDel="00000000" w:rsidR="00000000" w:rsidRPr="00000000">
        <w:rPr>
          <w:rtl w:val="0"/>
        </w:rPr>
      </w:r>
    </w:p>
    <w:p w:rsidR="00000000" w:rsidDel="00000000" w:rsidP="00000000" w:rsidRDefault="00000000" w:rsidRPr="00000000" w14:paraId="00000080">
      <w:pPr>
        <w:pStyle w:val="Heading2"/>
        <w:ind w:left="0" w:firstLine="0"/>
        <w:rPr/>
      </w:pPr>
      <w:bookmarkStart w:colFirst="0" w:colLast="0" w:name="_hbe37khtgxg6" w:id="13"/>
      <w:bookmarkEnd w:id="13"/>
      <w:r w:rsidDel="00000000" w:rsidR="00000000" w:rsidRPr="00000000">
        <w:rPr>
          <w:rtl w:val="0"/>
        </w:rPr>
        <w:t xml:space="preserve">4.6 Label the Schematic</w:t>
      </w:r>
    </w:p>
    <w:p w:rsidR="00000000" w:rsidDel="00000000" w:rsidP="00000000" w:rsidRDefault="00000000" w:rsidRPr="00000000" w14:paraId="00000081">
      <w:pPr>
        <w:rPr/>
      </w:pPr>
      <w:r w:rsidDel="00000000" w:rsidR="00000000" w:rsidRPr="00000000">
        <w:rPr>
          <w:rtl w:val="0"/>
        </w:rPr>
        <w:t xml:space="preserve">Adjust the capacitance value of each capacitor and the resistance value of the resistor. To do this, double click a component and set the value into the value field. Or press V while hovering over the component and type the value into the text field. After setting the value click OK to save and return to the schematic.</w:t>
      </w:r>
    </w:p>
    <w:p w:rsidR="00000000" w:rsidDel="00000000" w:rsidP="00000000" w:rsidRDefault="00000000" w:rsidRPr="00000000" w14:paraId="00000082">
      <w:pPr>
        <w:numPr>
          <w:ilvl w:val="1"/>
          <w:numId w:val="1"/>
        </w:numPr>
        <w:ind w:left="720" w:hanging="360"/>
        <w:rPr>
          <w:u w:val="none"/>
        </w:rPr>
      </w:pPr>
      <w:r w:rsidDel="00000000" w:rsidR="00000000" w:rsidRPr="00000000">
        <w:rPr>
          <w:rtl w:val="0"/>
        </w:rPr>
        <w:t xml:space="preserve">For the capacitors set the value to 0.1uF (which stands for 0.1 μF).</w:t>
      </w:r>
    </w:p>
    <w:p w:rsidR="00000000" w:rsidDel="00000000" w:rsidP="00000000" w:rsidRDefault="00000000" w:rsidRPr="00000000" w14:paraId="00000083">
      <w:pPr>
        <w:numPr>
          <w:ilvl w:val="1"/>
          <w:numId w:val="1"/>
        </w:numPr>
        <w:ind w:left="720" w:hanging="360"/>
        <w:rPr>
          <w:u w:val="none"/>
        </w:rPr>
      </w:pPr>
      <w:r w:rsidDel="00000000" w:rsidR="00000000" w:rsidRPr="00000000">
        <w:rPr>
          <w:rtl w:val="0"/>
        </w:rPr>
        <w:t xml:space="preserve">For the resistor set the value to 330 (which maps to 330 Ω).</w:t>
        <w:tab/>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Add Labels to the schematic by clicking the Add Label button (see Figure 20) or pressing the L key on the keyboard.</w:t>
      </w:r>
    </w:p>
    <w:p w:rsidR="00000000" w:rsidDel="00000000" w:rsidP="00000000" w:rsidRDefault="00000000" w:rsidRPr="00000000" w14:paraId="00000086">
      <w:pPr>
        <w:jc w:val="center"/>
        <w:rPr/>
      </w:pPr>
      <w:r w:rsidDel="00000000" w:rsidR="00000000" w:rsidRPr="00000000">
        <w:rPr/>
        <w:drawing>
          <wp:inline distB="114300" distT="114300" distL="114300" distR="114300">
            <wp:extent cx="371761" cy="318652"/>
            <wp:effectExtent b="0" l="0" r="0" t="0"/>
            <wp:docPr id="2" name="image18.png"/>
            <a:graphic>
              <a:graphicData uri="http://schemas.openxmlformats.org/drawingml/2006/picture">
                <pic:pic>
                  <pic:nvPicPr>
                    <pic:cNvPr id="0" name="image18.png"/>
                    <pic:cNvPicPr preferRelativeResize="0"/>
                  </pic:nvPicPr>
                  <pic:blipFill>
                    <a:blip r:embed="rId24"/>
                    <a:srcRect b="0" l="0" r="0" t="0"/>
                    <a:stretch>
                      <a:fillRect/>
                    </a:stretch>
                  </pic:blipFill>
                  <pic:spPr>
                    <a:xfrm>
                      <a:off x="0" y="0"/>
                      <a:ext cx="371761" cy="318652"/>
                    </a:xfrm>
                    <a:prstGeom prst="rect"/>
                    <a:ln/>
                  </pic:spPr>
                </pic:pic>
              </a:graphicData>
            </a:graphic>
          </wp:inline>
        </w:drawing>
      </w:r>
      <w:r w:rsidDel="00000000" w:rsidR="00000000" w:rsidRPr="00000000">
        <w:rPr>
          <w:rtl w:val="0"/>
        </w:rPr>
      </w:r>
    </w:p>
    <w:p w:rsidR="00000000" w:rsidDel="00000000" w:rsidP="00000000" w:rsidRDefault="00000000" w:rsidRPr="00000000" w14:paraId="00000087">
      <w:pPr>
        <w:jc w:val="center"/>
        <w:rPr>
          <w:sz w:val="20"/>
          <w:szCs w:val="20"/>
        </w:rPr>
      </w:pPr>
      <w:r w:rsidDel="00000000" w:rsidR="00000000" w:rsidRPr="00000000">
        <w:rPr>
          <w:sz w:val="20"/>
          <w:szCs w:val="20"/>
          <w:rtl w:val="0"/>
        </w:rPr>
        <w:t xml:space="preserve">Figure 20: Add Label button.</w:t>
      </w:r>
    </w:p>
    <w:p w:rsidR="00000000" w:rsidDel="00000000" w:rsidP="00000000" w:rsidRDefault="00000000" w:rsidRPr="00000000" w14:paraId="00000088">
      <w:pPr>
        <w:ind w:left="720" w:firstLine="0"/>
        <w:jc w:val="center"/>
        <w:rPr>
          <w:sz w:val="18"/>
          <w:szCs w:val="18"/>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The connectors should have corresponding J reference designations according to the following:</w:t>
      </w:r>
    </w:p>
    <w:p w:rsidR="00000000" w:rsidDel="00000000" w:rsidP="00000000" w:rsidRDefault="00000000" w:rsidRPr="00000000" w14:paraId="0000008A">
      <w:pPr>
        <w:numPr>
          <w:ilvl w:val="0"/>
          <w:numId w:val="6"/>
        </w:numPr>
        <w:ind w:left="720" w:hanging="360"/>
      </w:pPr>
      <w:r w:rsidDel="00000000" w:rsidR="00000000" w:rsidRPr="00000000">
        <w:rPr>
          <w:rtl w:val="0"/>
        </w:rPr>
        <w:t xml:space="preserve">Input connector A should be J1.</w:t>
      </w:r>
    </w:p>
    <w:p w:rsidR="00000000" w:rsidDel="00000000" w:rsidP="00000000" w:rsidRDefault="00000000" w:rsidRPr="00000000" w14:paraId="0000008B">
      <w:pPr>
        <w:numPr>
          <w:ilvl w:val="0"/>
          <w:numId w:val="6"/>
        </w:numPr>
        <w:ind w:left="720" w:hanging="360"/>
      </w:pPr>
      <w:r w:rsidDel="00000000" w:rsidR="00000000" w:rsidRPr="00000000">
        <w:rPr>
          <w:rtl w:val="0"/>
        </w:rPr>
        <w:t xml:space="preserve">Input connector B should be J2.</w:t>
      </w:r>
    </w:p>
    <w:p w:rsidR="00000000" w:rsidDel="00000000" w:rsidP="00000000" w:rsidRDefault="00000000" w:rsidRPr="00000000" w14:paraId="0000008C">
      <w:pPr>
        <w:numPr>
          <w:ilvl w:val="0"/>
          <w:numId w:val="6"/>
        </w:numPr>
        <w:ind w:left="720" w:hanging="360"/>
      </w:pPr>
      <w:r w:rsidDel="00000000" w:rsidR="00000000" w:rsidRPr="00000000">
        <w:rPr>
          <w:rtl w:val="0"/>
        </w:rPr>
        <w:t xml:space="preserve">The General Control Module should be J3.</w:t>
      </w:r>
    </w:p>
    <w:p w:rsidR="00000000" w:rsidDel="00000000" w:rsidP="00000000" w:rsidRDefault="00000000" w:rsidRPr="00000000" w14:paraId="0000008D">
      <w:pPr>
        <w:numPr>
          <w:ilvl w:val="0"/>
          <w:numId w:val="6"/>
        </w:numPr>
        <w:ind w:left="720" w:hanging="360"/>
      </w:pPr>
      <w:r w:rsidDel="00000000" w:rsidR="00000000" w:rsidRPr="00000000">
        <w:rPr>
          <w:rtl w:val="0"/>
        </w:rPr>
        <w:t xml:space="preserve">The select line should be J4.</w:t>
      </w:r>
    </w:p>
    <w:p w:rsidR="00000000" w:rsidDel="00000000" w:rsidP="00000000" w:rsidRDefault="00000000" w:rsidRPr="00000000" w14:paraId="0000008E">
      <w:pPr>
        <w:numPr>
          <w:ilvl w:val="0"/>
          <w:numId w:val="6"/>
        </w:numPr>
        <w:ind w:left="720" w:hanging="360"/>
      </w:pPr>
      <w:r w:rsidDel="00000000" w:rsidR="00000000" w:rsidRPr="00000000">
        <w:rPr>
          <w:rtl w:val="0"/>
        </w:rPr>
        <w:t xml:space="preserve">Output bus Y should be J5.</w:t>
      </w:r>
    </w:p>
    <w:p w:rsidR="00000000" w:rsidDel="00000000" w:rsidP="00000000" w:rsidRDefault="00000000" w:rsidRPr="00000000" w14:paraId="0000008F">
      <w:pPr>
        <w:ind w:left="0" w:firstLine="0"/>
        <w:rPr/>
      </w:pPr>
      <w:r w:rsidDel="00000000" w:rsidR="00000000" w:rsidRPr="00000000">
        <w:rPr>
          <w:rtl w:val="0"/>
        </w:rPr>
        <w:t xml:space="preserve">Add labels for all connectors. See Figure 6 on page 4 for an example.  If needed, these can be changed by double clicking on the reference designation.</w:t>
      </w:r>
    </w:p>
    <w:p w:rsidR="00000000" w:rsidDel="00000000" w:rsidP="00000000" w:rsidRDefault="00000000" w:rsidRPr="00000000" w14:paraId="00000090">
      <w:pPr>
        <w:ind w:left="0" w:firstLine="0"/>
        <w:rPr/>
      </w:pPr>
      <w:r w:rsidDel="00000000" w:rsidR="00000000" w:rsidRPr="00000000">
        <w:rPr>
          <w:rtl w:val="0"/>
        </w:rPr>
      </w:r>
    </w:p>
    <w:p w:rsidR="00000000" w:rsidDel="00000000" w:rsidP="00000000" w:rsidRDefault="00000000" w:rsidRPr="00000000" w14:paraId="00000091">
      <w:pPr>
        <w:ind w:left="0" w:firstLine="0"/>
        <w:rPr/>
      </w:pPr>
      <w:r w:rsidDel="00000000" w:rsidR="00000000" w:rsidRPr="00000000">
        <w:rPr>
          <w:rtl w:val="0"/>
        </w:rPr>
        <w:t xml:space="preserve">Now label all inputs and pins: </w:t>
      </w:r>
    </w:p>
    <w:p w:rsidR="00000000" w:rsidDel="00000000" w:rsidP="00000000" w:rsidRDefault="00000000" w:rsidRPr="00000000" w14:paraId="00000092">
      <w:pPr>
        <w:numPr>
          <w:ilvl w:val="0"/>
          <w:numId w:val="10"/>
        </w:numPr>
        <w:ind w:left="720" w:hanging="360"/>
        <w:rPr>
          <w:u w:val="none"/>
        </w:rPr>
      </w:pPr>
      <w:r w:rsidDel="00000000" w:rsidR="00000000" w:rsidRPr="00000000">
        <w:rPr>
          <w:rtl w:val="0"/>
        </w:rPr>
        <w:t xml:space="preserve">Individual inputs A0 through A7, B0 through B7, and outputs Y0 through Y7.</w:t>
      </w:r>
    </w:p>
    <w:p w:rsidR="00000000" w:rsidDel="00000000" w:rsidP="00000000" w:rsidRDefault="00000000" w:rsidRPr="00000000" w14:paraId="00000093">
      <w:pPr>
        <w:numPr>
          <w:ilvl w:val="0"/>
          <w:numId w:val="10"/>
        </w:numPr>
        <w:ind w:left="720" w:hanging="360"/>
        <w:rPr>
          <w:u w:val="none"/>
        </w:rPr>
      </w:pPr>
      <w:r w:rsidDel="00000000" w:rsidR="00000000" w:rsidRPr="00000000">
        <w:rPr>
          <w:rtl w:val="0"/>
        </w:rPr>
        <w:t xml:space="preserve">Label the buses with A[0..7], B[0..7], and Y[0..7].</w:t>
      </w:r>
    </w:p>
    <w:p w:rsidR="00000000" w:rsidDel="00000000" w:rsidP="00000000" w:rsidRDefault="00000000" w:rsidRPr="00000000" w14:paraId="00000094">
      <w:pPr>
        <w:numPr>
          <w:ilvl w:val="0"/>
          <w:numId w:val="10"/>
        </w:numPr>
        <w:ind w:left="720" w:hanging="360"/>
        <w:rPr>
          <w:u w:val="none"/>
        </w:rPr>
      </w:pPr>
      <w:r w:rsidDel="00000000" w:rsidR="00000000" w:rsidRPr="00000000">
        <w:rPr>
          <w:rtl w:val="0"/>
        </w:rPr>
        <w:t xml:space="preserve">Label the bus connections to the pins of each chip. Label which input enters the pin or what output exits the pin.</w:t>
      </w:r>
    </w:p>
    <w:p w:rsidR="00000000" w:rsidDel="00000000" w:rsidP="00000000" w:rsidRDefault="00000000" w:rsidRPr="00000000" w14:paraId="00000095">
      <w:pPr>
        <w:numPr>
          <w:ilvl w:val="0"/>
          <w:numId w:val="10"/>
        </w:numPr>
        <w:ind w:left="720" w:hanging="360"/>
        <w:rPr>
          <w:u w:val="none"/>
        </w:rPr>
      </w:pPr>
      <w:r w:rsidDel="00000000" w:rsidR="00000000" w:rsidRPr="00000000">
        <w:rPr>
          <w:rtl w:val="0"/>
        </w:rPr>
        <w:t xml:space="preserve">Label the select line SEL. Propagate that label to the chips and the resistor. </w:t>
      </w:r>
    </w:p>
    <w:p w:rsidR="00000000" w:rsidDel="00000000" w:rsidP="00000000" w:rsidRDefault="00000000" w:rsidRPr="00000000" w14:paraId="00000096">
      <w:pPr>
        <w:numPr>
          <w:ilvl w:val="0"/>
          <w:numId w:val="10"/>
        </w:numPr>
        <w:ind w:left="720" w:hanging="360"/>
        <w:rPr>
          <w:u w:val="none"/>
        </w:rPr>
      </w:pPr>
      <w:r w:rsidDel="00000000" w:rsidR="00000000" w:rsidRPr="00000000">
        <w:rPr>
          <w:rtl w:val="0"/>
        </w:rPr>
        <w:t xml:space="preserve">Label the middle pins of J3 as CLK and RESET. These are not used by this circuit, but we need them for consistency with the other components of the CPU.</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u w:val="single"/>
        </w:rPr>
      </w:pPr>
      <w:r w:rsidDel="00000000" w:rsidR="00000000" w:rsidRPr="00000000">
        <w:rPr>
          <w:u w:val="single"/>
          <w:rtl w:val="0"/>
        </w:rPr>
        <w:t xml:space="preserve">Show your progress on the schematic to the TA before you proceed.</w:t>
      </w:r>
      <w:r w:rsidDel="00000000" w:rsidR="00000000" w:rsidRPr="00000000">
        <w:rPr>
          <w:rtl w:val="0"/>
        </w:rPr>
      </w:r>
    </w:p>
    <w:p w:rsidR="00000000" w:rsidDel="00000000" w:rsidP="00000000" w:rsidRDefault="00000000" w:rsidRPr="00000000" w14:paraId="00000099">
      <w:pPr>
        <w:pStyle w:val="Heading2"/>
        <w:ind w:firstLine="720"/>
        <w:rPr/>
      </w:pPr>
      <w:bookmarkStart w:colFirst="0" w:colLast="0" w:name="_pzjlr2a94se2" w:id="14"/>
      <w:bookmarkEnd w:id="14"/>
      <w:r w:rsidDel="00000000" w:rsidR="00000000" w:rsidRPr="00000000">
        <w:br w:type="page"/>
      </w:r>
      <w:r w:rsidDel="00000000" w:rsidR="00000000" w:rsidRPr="00000000">
        <w:rPr>
          <w:rtl w:val="0"/>
        </w:rPr>
      </w:r>
    </w:p>
    <w:p w:rsidR="00000000" w:rsidDel="00000000" w:rsidP="00000000" w:rsidRDefault="00000000" w:rsidRPr="00000000" w14:paraId="0000009A">
      <w:pPr>
        <w:pStyle w:val="Heading2"/>
        <w:ind w:left="0" w:firstLine="0"/>
        <w:rPr/>
      </w:pPr>
      <w:bookmarkStart w:colFirst="0" w:colLast="0" w:name="_iolfu8bn7138" w:id="15"/>
      <w:bookmarkEnd w:id="15"/>
      <w:r w:rsidDel="00000000" w:rsidR="00000000" w:rsidRPr="00000000">
        <w:rPr>
          <w:rtl w:val="0"/>
        </w:rPr>
        <w:t xml:space="preserve">4</w:t>
      </w:r>
      <w:r w:rsidDel="00000000" w:rsidR="00000000" w:rsidRPr="00000000">
        <w:rPr>
          <w:b w:val="1"/>
          <w:rtl w:val="0"/>
        </w:rPr>
        <w:t xml:space="preserve">.</w:t>
      </w:r>
      <w:r w:rsidDel="00000000" w:rsidR="00000000" w:rsidRPr="00000000">
        <w:rPr>
          <w:rtl w:val="0"/>
        </w:rPr>
        <w:t xml:space="preserve">7</w:t>
      </w:r>
      <w:r w:rsidDel="00000000" w:rsidR="00000000" w:rsidRPr="00000000">
        <w:rPr>
          <w:b w:val="1"/>
          <w:rtl w:val="0"/>
        </w:rPr>
        <w:t xml:space="preserve"> </w:t>
      </w:r>
      <w:r w:rsidDel="00000000" w:rsidR="00000000" w:rsidRPr="00000000">
        <w:rPr>
          <w:rtl w:val="0"/>
        </w:rPr>
        <w:t xml:space="preserve">Annotate The Schematic </w:t>
      </w:r>
    </w:p>
    <w:p w:rsidR="00000000" w:rsidDel="00000000" w:rsidP="00000000" w:rsidRDefault="00000000" w:rsidRPr="00000000" w14:paraId="0000009B">
      <w:pPr>
        <w:rPr/>
      </w:pPr>
      <w:r w:rsidDel="00000000" w:rsidR="00000000" w:rsidRPr="00000000">
        <w:rPr>
          <w:rtl w:val="0"/>
        </w:rPr>
        <w:t xml:space="preserve">Now that the schematic is complete, it is necessary to perform a few more steps to prepare it for Lab 5 where we will design a PCB from it. To begin, each component needs a unique reference designation. This was assigned in the last step. In order to avoid duplicate designations caused by human error, KiCad has a tool that adjusts designations so that they are all unique. As it has already been ensured that the designations are unique, this tool won’t have an effect in this case. Nevertheless, you should still run it:</w:t>
      </w:r>
    </w:p>
    <w:p w:rsidR="00000000" w:rsidDel="00000000" w:rsidP="00000000" w:rsidRDefault="00000000" w:rsidRPr="00000000" w14:paraId="0000009C">
      <w:pPr>
        <w:numPr>
          <w:ilvl w:val="0"/>
          <w:numId w:val="9"/>
        </w:numPr>
        <w:ind w:left="720" w:hanging="360"/>
        <w:rPr>
          <w:u w:val="none"/>
        </w:rPr>
      </w:pPr>
      <w:r w:rsidDel="00000000" w:rsidR="00000000" w:rsidRPr="00000000">
        <w:rPr>
          <w:rtl w:val="0"/>
        </w:rPr>
        <w:t xml:space="preserve">Navigate to the Tools dropdown and click Annotate Schematic. You will see a popup window similar to Figure 21. </w:t>
      </w:r>
    </w:p>
    <w:p w:rsidR="00000000" w:rsidDel="00000000" w:rsidP="00000000" w:rsidRDefault="00000000" w:rsidRPr="00000000" w14:paraId="0000009D">
      <w:pPr>
        <w:numPr>
          <w:ilvl w:val="0"/>
          <w:numId w:val="9"/>
        </w:numPr>
        <w:ind w:left="720" w:hanging="360"/>
        <w:rPr>
          <w:u w:val="none"/>
        </w:rPr>
      </w:pPr>
      <w:r w:rsidDel="00000000" w:rsidR="00000000" w:rsidRPr="00000000">
        <w:rPr>
          <w:rtl w:val="0"/>
        </w:rPr>
        <w:t xml:space="preserve">Without changing the defaults, click Annotate and wait for the tool to finish.</w:t>
      </w:r>
    </w:p>
    <w:p w:rsidR="00000000" w:rsidDel="00000000" w:rsidP="00000000" w:rsidRDefault="00000000" w:rsidRPr="00000000" w14:paraId="0000009E">
      <w:pPr>
        <w:numPr>
          <w:ilvl w:val="0"/>
          <w:numId w:val="9"/>
        </w:numPr>
        <w:ind w:left="720" w:hanging="360"/>
        <w:rPr>
          <w:u w:val="none"/>
        </w:rPr>
      </w:pPr>
      <w:r w:rsidDel="00000000" w:rsidR="00000000" w:rsidRPr="00000000">
        <w:rPr>
          <w:rtl w:val="0"/>
        </w:rPr>
        <w:t xml:space="preserve">Once you receive the message Annotation Complete, click Close.</w:t>
      </w:r>
    </w:p>
    <w:p w:rsidR="00000000" w:rsidDel="00000000" w:rsidP="00000000" w:rsidRDefault="00000000" w:rsidRPr="00000000" w14:paraId="0000009F">
      <w:pPr>
        <w:ind w:left="1440" w:firstLine="0"/>
        <w:rPr/>
      </w:pPr>
      <w:r w:rsidDel="00000000" w:rsidR="00000000" w:rsidRPr="00000000">
        <w:rPr>
          <w:rtl w:val="0"/>
        </w:rPr>
      </w:r>
    </w:p>
    <w:p w:rsidR="00000000" w:rsidDel="00000000" w:rsidP="00000000" w:rsidRDefault="00000000" w:rsidRPr="00000000" w14:paraId="000000A0">
      <w:pPr>
        <w:jc w:val="center"/>
        <w:rPr/>
      </w:pPr>
      <w:r w:rsidDel="00000000" w:rsidR="00000000" w:rsidRPr="00000000">
        <w:rPr/>
        <w:drawing>
          <wp:inline distB="114300" distT="114300" distL="114300" distR="114300">
            <wp:extent cx="5024438" cy="3792484"/>
            <wp:effectExtent b="0" l="0" r="0" t="0"/>
            <wp:docPr id="1" name="image9.png"/>
            <a:graphic>
              <a:graphicData uri="http://schemas.openxmlformats.org/drawingml/2006/picture">
                <pic:pic>
                  <pic:nvPicPr>
                    <pic:cNvPr id="0" name="image9.png"/>
                    <pic:cNvPicPr preferRelativeResize="0"/>
                  </pic:nvPicPr>
                  <pic:blipFill>
                    <a:blip r:embed="rId25"/>
                    <a:srcRect b="0" l="0" r="0" t="0"/>
                    <a:stretch>
                      <a:fillRect/>
                    </a:stretch>
                  </pic:blipFill>
                  <pic:spPr>
                    <a:xfrm>
                      <a:off x="0" y="0"/>
                      <a:ext cx="5024438" cy="3792484"/>
                    </a:xfrm>
                    <a:prstGeom prst="rect"/>
                    <a:ln/>
                  </pic:spPr>
                </pic:pic>
              </a:graphicData>
            </a:graphic>
          </wp:inline>
        </w:drawing>
      </w:r>
      <w:r w:rsidDel="00000000" w:rsidR="00000000" w:rsidRPr="00000000">
        <w:rPr>
          <w:rtl w:val="0"/>
        </w:rPr>
      </w:r>
    </w:p>
    <w:p w:rsidR="00000000" w:rsidDel="00000000" w:rsidP="00000000" w:rsidRDefault="00000000" w:rsidRPr="00000000" w14:paraId="000000A1">
      <w:pPr>
        <w:jc w:val="center"/>
        <w:rPr>
          <w:sz w:val="20"/>
          <w:szCs w:val="20"/>
        </w:rPr>
      </w:pPr>
      <w:r w:rsidDel="00000000" w:rsidR="00000000" w:rsidRPr="00000000">
        <w:rPr>
          <w:sz w:val="20"/>
          <w:szCs w:val="20"/>
          <w:rtl w:val="0"/>
        </w:rPr>
        <w:t xml:space="preserve">Figure 21: Annotate Schematic tool.</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pStyle w:val="Heading2"/>
        <w:ind w:firstLine="720"/>
        <w:rPr/>
      </w:pPr>
      <w:bookmarkStart w:colFirst="0" w:colLast="0" w:name="_9i87qeav55dc" w:id="16"/>
      <w:bookmarkEnd w:id="16"/>
      <w:r w:rsidDel="00000000" w:rsidR="00000000" w:rsidRPr="00000000">
        <w:br w:type="page"/>
      </w:r>
      <w:r w:rsidDel="00000000" w:rsidR="00000000" w:rsidRPr="00000000">
        <w:rPr>
          <w:rtl w:val="0"/>
        </w:rPr>
      </w:r>
    </w:p>
    <w:p w:rsidR="00000000" w:rsidDel="00000000" w:rsidP="00000000" w:rsidRDefault="00000000" w:rsidRPr="00000000" w14:paraId="000000A4">
      <w:pPr>
        <w:pStyle w:val="Heading2"/>
        <w:ind w:left="0" w:firstLine="0"/>
        <w:rPr/>
      </w:pPr>
      <w:bookmarkStart w:colFirst="0" w:colLast="0" w:name="_1qdb8cwpn21r" w:id="17"/>
      <w:bookmarkEnd w:id="17"/>
      <w:r w:rsidDel="00000000" w:rsidR="00000000" w:rsidRPr="00000000">
        <w:rPr>
          <w:rtl w:val="0"/>
        </w:rPr>
        <w:t xml:space="preserve">4.8 Assign Footprints</w:t>
      </w:r>
    </w:p>
    <w:p w:rsidR="00000000" w:rsidDel="00000000" w:rsidP="00000000" w:rsidRDefault="00000000" w:rsidRPr="00000000" w14:paraId="000000A5">
      <w:pPr>
        <w:rPr/>
      </w:pPr>
      <w:r w:rsidDel="00000000" w:rsidR="00000000" w:rsidRPr="00000000">
        <w:rPr>
          <w:rtl w:val="0"/>
        </w:rPr>
        <w:t xml:space="preserve">To ensure that the schematic is ready for PCB routing, each component must be assigned to a comparable hardware component. In KiCad this is accomplished by assigning footprints.</w:t>
      </w:r>
    </w:p>
    <w:p w:rsidR="00000000" w:rsidDel="00000000" w:rsidP="00000000" w:rsidRDefault="00000000" w:rsidRPr="00000000" w14:paraId="000000A6">
      <w:pPr>
        <w:numPr>
          <w:ilvl w:val="0"/>
          <w:numId w:val="3"/>
        </w:numPr>
        <w:ind w:left="720" w:hanging="360"/>
      </w:pPr>
      <w:r w:rsidDel="00000000" w:rsidR="00000000" w:rsidRPr="00000000">
        <w:rPr>
          <w:rtl w:val="0"/>
        </w:rPr>
        <w:t xml:space="preserve">Navigate to the Tools dropdown and click Assign Footprints. Once the tool loads, you will see a popup window similar to Figure 22. However, the symbols won’t have assignments yet.</w:t>
      </w:r>
    </w:p>
    <w:p w:rsidR="00000000" w:rsidDel="00000000" w:rsidP="00000000" w:rsidRDefault="00000000" w:rsidRPr="00000000" w14:paraId="000000A7">
      <w:pPr>
        <w:ind w:left="1440" w:firstLine="0"/>
        <w:rPr/>
      </w:pPr>
      <w:r w:rsidDel="00000000" w:rsidR="00000000" w:rsidRPr="00000000">
        <w:rPr>
          <w:rtl w:val="0"/>
        </w:rPr>
      </w:r>
    </w:p>
    <w:p w:rsidR="00000000" w:rsidDel="00000000" w:rsidP="00000000" w:rsidRDefault="00000000" w:rsidRPr="00000000" w14:paraId="000000A8">
      <w:pPr>
        <w:ind w:left="0" w:firstLine="0"/>
        <w:jc w:val="center"/>
        <w:rPr/>
      </w:pPr>
      <w:r w:rsidDel="00000000" w:rsidR="00000000" w:rsidRPr="00000000">
        <w:rPr/>
        <w:drawing>
          <wp:inline distB="114300" distT="114300" distL="114300" distR="114300">
            <wp:extent cx="6272213" cy="1775867"/>
            <wp:effectExtent b="0" l="0" r="0" t="0"/>
            <wp:docPr id="18" name="image2.png"/>
            <a:graphic>
              <a:graphicData uri="http://schemas.openxmlformats.org/drawingml/2006/picture">
                <pic:pic>
                  <pic:nvPicPr>
                    <pic:cNvPr id="0" name="image2.png"/>
                    <pic:cNvPicPr preferRelativeResize="0"/>
                  </pic:nvPicPr>
                  <pic:blipFill>
                    <a:blip r:embed="rId26"/>
                    <a:srcRect b="0" l="0" r="0" t="0"/>
                    <a:stretch>
                      <a:fillRect/>
                    </a:stretch>
                  </pic:blipFill>
                  <pic:spPr>
                    <a:xfrm>
                      <a:off x="0" y="0"/>
                      <a:ext cx="6272213" cy="1775867"/>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A9">
      <w:pPr>
        <w:ind w:left="0" w:firstLine="0"/>
        <w:jc w:val="center"/>
        <w:rPr>
          <w:sz w:val="20"/>
          <w:szCs w:val="20"/>
        </w:rPr>
      </w:pPr>
      <w:r w:rsidDel="00000000" w:rsidR="00000000" w:rsidRPr="00000000">
        <w:rPr>
          <w:sz w:val="20"/>
          <w:szCs w:val="20"/>
          <w:rtl w:val="0"/>
        </w:rPr>
        <w:t xml:space="preserve">Figure 22: Assign Footprints tool.</w:t>
      </w:r>
    </w:p>
    <w:p w:rsidR="00000000" w:rsidDel="00000000" w:rsidP="00000000" w:rsidRDefault="00000000" w:rsidRPr="00000000" w14:paraId="000000AA">
      <w:pPr>
        <w:ind w:left="0" w:firstLine="0"/>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To assign a footprint click on the component in the center column. Then, filter the footprint options by selecting the appropriate library for the component in the left column. Once the library is selected, search the right column for the specific part. After you find it, click on its name in the list to select it as the footprint for this component.</w:t>
      </w:r>
    </w:p>
    <w:p w:rsidR="00000000" w:rsidDel="00000000" w:rsidP="00000000" w:rsidRDefault="00000000" w:rsidRPr="00000000" w14:paraId="000000AC">
      <w:pPr>
        <w:numPr>
          <w:ilvl w:val="0"/>
          <w:numId w:val="2"/>
        </w:numPr>
        <w:ind w:left="720" w:hanging="360"/>
        <w:rPr/>
      </w:pPr>
      <w:r w:rsidDel="00000000" w:rsidR="00000000" w:rsidRPr="00000000">
        <w:rPr>
          <w:rtl w:val="0"/>
        </w:rPr>
        <w:t xml:space="preserve">For capacitors use the Capacitor_THT library and set the footprint to: </w:t>
      </w:r>
    </w:p>
    <w:p w:rsidR="00000000" w:rsidDel="00000000" w:rsidP="00000000" w:rsidRDefault="00000000" w:rsidRPr="00000000" w14:paraId="000000AD">
      <w:pPr>
        <w:numPr>
          <w:ilvl w:val="0"/>
          <w:numId w:val="2"/>
        </w:numPr>
        <w:ind w:left="720" w:hanging="360"/>
        <w:rPr/>
      </w:pPr>
      <w:r w:rsidDel="00000000" w:rsidR="00000000" w:rsidRPr="00000000">
        <w:rPr>
          <w:rtl w:val="0"/>
        </w:rPr>
        <w:t xml:space="preserve">Capacitor_THT:C_Disc_D5.0mm_W2.5mm_P5.00mm</w:t>
      </w:r>
    </w:p>
    <w:p w:rsidR="00000000" w:rsidDel="00000000" w:rsidP="00000000" w:rsidRDefault="00000000" w:rsidRPr="00000000" w14:paraId="000000AE">
      <w:pPr>
        <w:numPr>
          <w:ilvl w:val="0"/>
          <w:numId w:val="2"/>
        </w:numPr>
        <w:ind w:left="720" w:hanging="360"/>
        <w:rPr/>
      </w:pPr>
      <w:r w:rsidDel="00000000" w:rsidR="00000000" w:rsidRPr="00000000">
        <w:rPr>
          <w:rtl w:val="0"/>
        </w:rPr>
        <w:t xml:space="preserve">For the LED use the LED_THT library and set the footprint to: LED_THT:LED_D3.0mm</w:t>
      </w:r>
    </w:p>
    <w:p w:rsidR="00000000" w:rsidDel="00000000" w:rsidP="00000000" w:rsidRDefault="00000000" w:rsidRPr="00000000" w14:paraId="000000AF">
      <w:pPr>
        <w:numPr>
          <w:ilvl w:val="0"/>
          <w:numId w:val="2"/>
        </w:numPr>
        <w:ind w:left="720" w:hanging="360"/>
        <w:rPr/>
      </w:pPr>
      <w:r w:rsidDel="00000000" w:rsidR="00000000" w:rsidRPr="00000000">
        <w:rPr>
          <w:rtl w:val="0"/>
        </w:rPr>
        <w:t xml:space="preserve">For the connectors use the Connector_PinHeader_2.54mm library. </w:t>
      </w:r>
    </w:p>
    <w:p w:rsidR="00000000" w:rsidDel="00000000" w:rsidP="00000000" w:rsidRDefault="00000000" w:rsidRPr="00000000" w14:paraId="000000B0">
      <w:pPr>
        <w:ind w:left="720" w:firstLine="0"/>
        <w:rPr>
          <w:sz w:val="18"/>
          <w:szCs w:val="18"/>
        </w:rPr>
      </w:pPr>
      <w:r w:rsidDel="00000000" w:rsidR="00000000" w:rsidRPr="00000000">
        <w:rPr>
          <w:rtl w:val="0"/>
        </w:rPr>
      </w:r>
    </w:p>
    <w:p w:rsidR="00000000" w:rsidDel="00000000" w:rsidP="00000000" w:rsidRDefault="00000000" w:rsidRPr="00000000" w14:paraId="000000B1">
      <w:pPr>
        <w:ind w:left="720" w:firstLine="0"/>
        <w:rPr/>
      </w:pPr>
      <w:r w:rsidDel="00000000" w:rsidR="00000000" w:rsidRPr="00000000">
        <w:rPr>
          <w:rtl w:val="0"/>
        </w:rPr>
        <w:t xml:space="preserve">The 8-bit connectors/inputs/output need this footprint: Connector_PinHeader_2.54mm:PinHeader_1x08_P2.54mm_Vertical</w:t>
      </w:r>
    </w:p>
    <w:p w:rsidR="00000000" w:rsidDel="00000000" w:rsidP="00000000" w:rsidRDefault="00000000" w:rsidRPr="00000000" w14:paraId="000000B2">
      <w:pPr>
        <w:ind w:left="720" w:firstLine="0"/>
        <w:rPr>
          <w:sz w:val="18"/>
          <w:szCs w:val="18"/>
        </w:rPr>
      </w:pPr>
      <w:r w:rsidDel="00000000" w:rsidR="00000000" w:rsidRPr="00000000">
        <w:rPr>
          <w:rtl w:val="0"/>
        </w:rPr>
      </w:r>
    </w:p>
    <w:p w:rsidR="00000000" w:rsidDel="00000000" w:rsidP="00000000" w:rsidRDefault="00000000" w:rsidRPr="00000000" w14:paraId="000000B3">
      <w:pPr>
        <w:ind w:left="720" w:firstLine="0"/>
        <w:rPr/>
      </w:pPr>
      <w:r w:rsidDel="00000000" w:rsidR="00000000" w:rsidRPr="00000000">
        <w:rPr>
          <w:rtl w:val="0"/>
        </w:rPr>
        <w:t xml:space="preserve">The 4-bit connector/control module uses this footprint: Connector_PinHeader_2.54mm:PinHeader_1x04_P2.54mm_Vertical</w:t>
      </w:r>
    </w:p>
    <w:p w:rsidR="00000000" w:rsidDel="00000000" w:rsidP="00000000" w:rsidRDefault="00000000" w:rsidRPr="00000000" w14:paraId="000000B4">
      <w:pPr>
        <w:ind w:left="720" w:firstLine="0"/>
        <w:rPr>
          <w:sz w:val="18"/>
          <w:szCs w:val="18"/>
        </w:rPr>
      </w:pPr>
      <w:r w:rsidDel="00000000" w:rsidR="00000000" w:rsidRPr="00000000">
        <w:rPr>
          <w:rtl w:val="0"/>
        </w:rPr>
      </w:r>
    </w:p>
    <w:p w:rsidR="00000000" w:rsidDel="00000000" w:rsidP="00000000" w:rsidRDefault="00000000" w:rsidRPr="00000000" w14:paraId="000000B5">
      <w:pPr>
        <w:ind w:left="720" w:firstLine="0"/>
        <w:rPr/>
      </w:pPr>
      <w:r w:rsidDel="00000000" w:rsidR="00000000" w:rsidRPr="00000000">
        <w:rPr>
          <w:rtl w:val="0"/>
        </w:rPr>
        <w:t xml:space="preserve">The 1-bit connector/control module uses this footprint: Connector_PinHeader_2.54mm:PinHeader_1x01_P2.54mm_Vertical</w:t>
      </w:r>
    </w:p>
    <w:p w:rsidR="00000000" w:rsidDel="00000000" w:rsidP="00000000" w:rsidRDefault="00000000" w:rsidRPr="00000000" w14:paraId="000000B6">
      <w:pPr>
        <w:ind w:left="720" w:firstLine="0"/>
        <w:rPr>
          <w:sz w:val="18"/>
          <w:szCs w:val="18"/>
        </w:rPr>
      </w:pPr>
      <w:r w:rsidDel="00000000" w:rsidR="00000000" w:rsidRPr="00000000">
        <w:rPr>
          <w:rtl w:val="0"/>
        </w:rPr>
      </w:r>
    </w:p>
    <w:p w:rsidR="00000000" w:rsidDel="00000000" w:rsidP="00000000" w:rsidRDefault="00000000" w:rsidRPr="00000000" w14:paraId="000000B7">
      <w:pPr>
        <w:numPr>
          <w:ilvl w:val="0"/>
          <w:numId w:val="4"/>
        </w:numPr>
        <w:ind w:left="720" w:hanging="360"/>
        <w:rPr/>
      </w:pPr>
      <w:r w:rsidDel="00000000" w:rsidR="00000000" w:rsidRPr="00000000">
        <w:rPr>
          <w:rtl w:val="0"/>
        </w:rPr>
        <w:t xml:space="preserve">For the resistor use the Resistor_THT library and set the footprint to: Resistor_THT:R_Axial_DIN0207_L6.3mm_D2.5mm_P7.62mm_Horizontal</w:t>
      </w:r>
    </w:p>
    <w:p w:rsidR="00000000" w:rsidDel="00000000" w:rsidP="00000000" w:rsidRDefault="00000000" w:rsidRPr="00000000" w14:paraId="000000B8">
      <w:pPr>
        <w:numPr>
          <w:ilvl w:val="0"/>
          <w:numId w:val="4"/>
        </w:numPr>
        <w:ind w:left="720" w:hanging="360"/>
        <w:rPr/>
      </w:pPr>
      <w:r w:rsidDel="00000000" w:rsidR="00000000" w:rsidRPr="00000000">
        <w:rPr>
          <w:rtl w:val="0"/>
        </w:rPr>
        <w:t xml:space="preserve">The MUX components are in the Package_DIP library. Set their footprint to: Package_DIP:DIP-16_W7.62mm_Socket</w:t>
      </w: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Once you finish assigning the footprints, </w:t>
      </w:r>
      <w:r w:rsidDel="00000000" w:rsidR="00000000" w:rsidRPr="00000000">
        <w:rPr>
          <w:u w:val="single"/>
          <w:rtl w:val="0"/>
        </w:rPr>
        <w:t xml:space="preserve">show your final schematic to the TA</w:t>
      </w:r>
      <w:r w:rsidDel="00000000" w:rsidR="00000000" w:rsidRPr="00000000">
        <w:rPr>
          <w:rtl w:val="0"/>
        </w:rPr>
        <w:t xml:space="preserve">. Then, click </w:t>
      </w:r>
      <w:r w:rsidDel="00000000" w:rsidR="00000000" w:rsidRPr="00000000">
        <w:rPr>
          <w:rtl w:val="0"/>
        </w:rPr>
        <w:t xml:space="preserve">on the “Apply, Save Schematic &amp; Continue” button and click close. Finally, don’t forget to save your project. </w:t>
      </w:r>
    </w:p>
    <w:sectPr>
      <w:headerReference r:id="rId27" w:type="default"/>
      <w:headerReference r:id="rId28" w:type="first"/>
      <w:footerReference r:id="rId29" w:type="default"/>
      <w:footerReference r:id="rId3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1">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2">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B">
    <w:pPr>
      <w:jc w:val="right"/>
      <w:rPr>
        <w:color w:val="943634"/>
      </w:rPr>
    </w:pPr>
    <w:r w:rsidDel="00000000" w:rsidR="00000000" w:rsidRPr="00000000">
      <w:rPr>
        <w:rFonts w:ascii="Times New Roman" w:cs="Times New Roman" w:eastAsia="Times New Roman" w:hAnsi="Times New Roman"/>
        <w:color w:val="943634"/>
        <w:sz w:val="36"/>
        <w:szCs w:val="36"/>
        <w:rtl w:val="0"/>
      </w:rPr>
      <w:t xml:space="preserve">Lab 4</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C">
    <w:pPr>
      <w:rPr/>
    </w:pPr>
    <w:r w:rsidDel="00000000" w:rsidR="00000000" w:rsidRPr="00000000">
      <w:rPr>
        <w:rtl w:val="0"/>
      </w:rPr>
    </w:r>
  </w:p>
  <w:tbl>
    <w:tblPr>
      <w:tblStyle w:val="Table2"/>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00"/>
      <w:gridCol w:w="5880"/>
      <w:tblGridChange w:id="0">
        <w:tblGrid>
          <w:gridCol w:w="3000"/>
          <w:gridCol w:w="5880"/>
        </w:tblGrid>
      </w:tblGridChange>
    </w:tblGrid>
    <w:tr>
      <w:trPr>
        <w:cantSplit w:val="0"/>
        <w:trHeight w:val="1305" w:hRule="atLeast"/>
        <w:tblHeader w:val="0"/>
      </w:trPr>
      <w:tc>
        <w:tcPr>
          <w:tcBorders>
            <w:top w:color="000000" w:space="0" w:sz="0" w:val="nil"/>
            <w:left w:color="000000" w:space="0" w:sz="0" w:val="nil"/>
            <w:bottom w:color="943634" w:space="0" w:sz="5" w:val="single"/>
            <w:right w:color="000000" w:space="0" w:sz="0" w:val="nil"/>
          </w:tcBorders>
          <w:shd w:fill="943634" w:val="clear"/>
          <w:tcMar>
            <w:top w:w="0.0" w:type="dxa"/>
            <w:left w:w="120.0" w:type="dxa"/>
            <w:bottom w:w="0.0" w:type="dxa"/>
            <w:right w:w="120.0" w:type="dxa"/>
          </w:tcMar>
          <w:vAlign w:val="top"/>
        </w:tcPr>
        <w:p w:rsidR="00000000" w:rsidDel="00000000" w:rsidP="00000000" w:rsidRDefault="00000000" w:rsidRPr="00000000" w14:paraId="000000BD">
          <w:pPr>
            <w:jc w:val="center"/>
            <w:rPr>
              <w:rFonts w:ascii="Calibri" w:cs="Calibri" w:eastAsia="Calibri" w:hAnsi="Calibri"/>
              <w:color w:val="ddd9c3"/>
              <w:sz w:val="20"/>
              <w:szCs w:val="20"/>
            </w:rPr>
          </w:pPr>
          <w:r w:rsidDel="00000000" w:rsidR="00000000" w:rsidRPr="00000000">
            <w:rPr>
              <w:rFonts w:ascii="Times New Roman" w:cs="Times New Roman" w:eastAsia="Times New Roman" w:hAnsi="Times New Roman"/>
              <w:color w:val="ddd9c3"/>
              <w:sz w:val="36"/>
              <w:szCs w:val="36"/>
              <w:rtl w:val="0"/>
            </w:rPr>
            <w:t xml:space="preserve">CprE 3710x Lab 4</w:t>
            <w:br w:type="textWrapping"/>
          </w:r>
          <w:r w:rsidDel="00000000" w:rsidR="00000000" w:rsidRPr="00000000">
            <w:rPr>
              <w:rFonts w:ascii="Times New Roman" w:cs="Times New Roman" w:eastAsia="Times New Roman" w:hAnsi="Times New Roman"/>
              <w:color w:val="ddd9c3"/>
              <w:sz w:val="20"/>
              <w:szCs w:val="20"/>
              <w:rtl w:val="0"/>
            </w:rPr>
            <w:t xml:space="preserve"> </w:t>
          </w:r>
          <w:r w:rsidDel="00000000" w:rsidR="00000000" w:rsidRPr="00000000">
            <w:rPr>
              <w:rFonts w:ascii="Calibri" w:cs="Calibri" w:eastAsia="Calibri" w:hAnsi="Calibri"/>
              <w:color w:val="ddd9c3"/>
              <w:sz w:val="20"/>
              <w:szCs w:val="20"/>
              <w:rtl w:val="0"/>
            </w:rPr>
            <w:t xml:space="preserve">Electrical and Computer Engineering</w:t>
          </w:r>
        </w:p>
        <w:p w:rsidR="00000000" w:rsidDel="00000000" w:rsidP="00000000" w:rsidRDefault="00000000" w:rsidRPr="00000000" w14:paraId="000000BE">
          <w:pPr>
            <w:jc w:val="center"/>
            <w:rPr>
              <w:rFonts w:ascii="Calibri" w:cs="Calibri" w:eastAsia="Calibri" w:hAnsi="Calibri"/>
              <w:color w:val="ddd9c3"/>
              <w:sz w:val="20"/>
              <w:szCs w:val="20"/>
            </w:rPr>
          </w:pPr>
          <w:r w:rsidDel="00000000" w:rsidR="00000000" w:rsidRPr="00000000">
            <w:rPr>
              <w:rFonts w:ascii="Calibri" w:cs="Calibri" w:eastAsia="Calibri" w:hAnsi="Calibri"/>
              <w:color w:val="ddd9c3"/>
              <w:sz w:val="20"/>
              <w:szCs w:val="20"/>
              <w:rtl w:val="0"/>
            </w:rPr>
            <w:t xml:space="preserve">Iowa State University</w:t>
          </w:r>
        </w:p>
      </w:tc>
      <w:tc>
        <w:tcPr>
          <w:tcBorders>
            <w:top w:color="000000" w:space="0" w:sz="0" w:val="nil"/>
            <w:left w:color="000000" w:space="0" w:sz="0" w:val="nil"/>
            <w:bottom w:color="000000" w:space="0" w:sz="5" w:val="single"/>
            <w:right w:color="000000" w:space="0" w:sz="0" w:val="nil"/>
          </w:tcBorders>
          <w:tcMar>
            <w:top w:w="0.0" w:type="dxa"/>
            <w:left w:w="120.0" w:type="dxa"/>
            <w:bottom w:w="0.0" w:type="dxa"/>
            <w:right w:w="120.0" w:type="dxa"/>
          </w:tcMar>
          <w:vAlign w:val="top"/>
        </w:tcPr>
        <w:p w:rsidR="00000000" w:rsidDel="00000000" w:rsidP="00000000" w:rsidRDefault="00000000" w:rsidRPr="00000000" w14:paraId="000000BF">
          <w:pPr>
            <w:spacing w:after="240" w:before="240" w:lineRule="auto"/>
            <w:jc w:val="center"/>
            <w:rPr>
              <w:rFonts w:ascii="Times New Roman" w:cs="Times New Roman" w:eastAsia="Times New Roman" w:hAnsi="Times New Roman"/>
              <w:b w:val="1"/>
              <w:color w:val="943634"/>
              <w:sz w:val="36"/>
              <w:szCs w:val="36"/>
            </w:rPr>
          </w:pPr>
          <w:r w:rsidDel="00000000" w:rsidR="00000000" w:rsidRPr="00000000">
            <w:rPr>
              <w:rFonts w:ascii="Times New Roman" w:cs="Times New Roman" w:eastAsia="Times New Roman" w:hAnsi="Times New Roman"/>
              <w:b w:val="1"/>
              <w:color w:val="943634"/>
              <w:sz w:val="36"/>
              <w:szCs w:val="36"/>
              <w:rtl w:val="0"/>
            </w:rPr>
            <w:t xml:space="preserve">Introduction to KiCad</w:t>
          </w:r>
        </w:p>
      </w:tc>
    </w:tr>
  </w:tbl>
  <w:p w:rsidR="00000000" w:rsidDel="00000000" w:rsidP="00000000" w:rsidRDefault="00000000" w:rsidRPr="00000000" w14:paraId="000000C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sz w:val="24"/>
      <w:szCs w:val="24"/>
    </w:rPr>
  </w:style>
  <w:style w:type="paragraph" w:styleId="Heading2">
    <w:name w:val="heading 2"/>
    <w:basedOn w:val="Normal"/>
    <w:next w:val="Normal"/>
    <w:pPr>
      <w:keepNext w:val="1"/>
      <w:keepLines w:val="1"/>
    </w:pPr>
    <w:rPr>
      <w:b w:val="1"/>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2.png"/><Relationship Id="rId22" Type="http://schemas.openxmlformats.org/officeDocument/2006/relationships/image" Target="media/image17.png"/><Relationship Id="rId21" Type="http://schemas.openxmlformats.org/officeDocument/2006/relationships/image" Target="media/image20.png"/><Relationship Id="rId24" Type="http://schemas.openxmlformats.org/officeDocument/2006/relationships/image" Target="media/image18.png"/><Relationship Id="rId23"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5.png"/><Relationship Id="rId26" Type="http://schemas.openxmlformats.org/officeDocument/2006/relationships/image" Target="media/image2.png"/><Relationship Id="rId25" Type="http://schemas.openxmlformats.org/officeDocument/2006/relationships/image" Target="media/image9.png"/><Relationship Id="rId28" Type="http://schemas.openxmlformats.org/officeDocument/2006/relationships/header" Target="header2.xml"/><Relationship Id="rId27"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kicad.org/download/" TargetMode="External"/><Relationship Id="rId29" Type="http://schemas.openxmlformats.org/officeDocument/2006/relationships/footer" Target="footer2.xml"/><Relationship Id="rId7" Type="http://schemas.openxmlformats.org/officeDocument/2006/relationships/image" Target="media/image5.png"/><Relationship Id="rId8" Type="http://schemas.openxmlformats.org/officeDocument/2006/relationships/image" Target="media/image1.png"/><Relationship Id="rId30" Type="http://schemas.openxmlformats.org/officeDocument/2006/relationships/footer" Target="footer1.xml"/><Relationship Id="rId11" Type="http://schemas.openxmlformats.org/officeDocument/2006/relationships/image" Target="media/image16.png"/><Relationship Id="rId10" Type="http://schemas.openxmlformats.org/officeDocument/2006/relationships/image" Target="media/image19.png"/><Relationship Id="rId13" Type="http://schemas.openxmlformats.org/officeDocument/2006/relationships/image" Target="media/image22.png"/><Relationship Id="rId12" Type="http://schemas.openxmlformats.org/officeDocument/2006/relationships/image" Target="media/image14.png"/><Relationship Id="rId15" Type="http://schemas.openxmlformats.org/officeDocument/2006/relationships/image" Target="media/image8.png"/><Relationship Id="rId14" Type="http://schemas.openxmlformats.org/officeDocument/2006/relationships/image" Target="media/image4.png"/><Relationship Id="rId17" Type="http://schemas.openxmlformats.org/officeDocument/2006/relationships/image" Target="media/image13.png"/><Relationship Id="rId16" Type="http://schemas.openxmlformats.org/officeDocument/2006/relationships/image" Target="media/image21.png"/><Relationship Id="rId19" Type="http://schemas.openxmlformats.org/officeDocument/2006/relationships/image" Target="media/image3.png"/><Relationship Id="rId1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